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99" w:rsidRPr="00742019" w:rsidRDefault="00823099" w:rsidP="00823099">
      <w:pPr>
        <w:spacing w:after="0" w:line="240" w:lineRule="auto"/>
        <w:ind w:left="-567"/>
        <w:jc w:val="center"/>
        <w:rPr>
          <w:rFonts w:cs="Calibri"/>
        </w:rPr>
      </w:pPr>
      <w:r>
        <w:rPr>
          <w:rFonts w:cs="Calibr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6FE2A57" wp14:editId="5FAB02E7">
            <wp:simplePos x="0" y="0"/>
            <wp:positionH relativeFrom="column">
              <wp:posOffset>1623060</wp:posOffset>
            </wp:positionH>
            <wp:positionV relativeFrom="paragraph">
              <wp:posOffset>-51435</wp:posOffset>
            </wp:positionV>
            <wp:extent cx="2419350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99" w:rsidRPr="00742019" w:rsidRDefault="00823099" w:rsidP="00823099">
      <w:pPr>
        <w:spacing w:after="0" w:line="240" w:lineRule="auto"/>
        <w:jc w:val="both"/>
        <w:rPr>
          <w:rFonts w:cs="Calibri"/>
        </w:rPr>
      </w:pPr>
      <w:r w:rsidRPr="00742019">
        <w:rPr>
          <w:rFonts w:cs="Calibri"/>
        </w:rPr>
        <w:t xml:space="preserve">     </w:t>
      </w:r>
    </w:p>
    <w:p w:rsidR="00AE5DC6" w:rsidRDefault="00AE5DC6" w:rsidP="00823099">
      <w:pPr>
        <w:spacing w:after="0" w:line="240" w:lineRule="auto"/>
        <w:ind w:left="-142"/>
        <w:jc w:val="both"/>
        <w:rPr>
          <w:rFonts w:cs="Calibri"/>
        </w:rPr>
      </w:pPr>
    </w:p>
    <w:p w:rsidR="00823099" w:rsidRPr="00742019" w:rsidRDefault="00823099" w:rsidP="008C12F7">
      <w:pPr>
        <w:spacing w:after="0" w:line="240" w:lineRule="auto"/>
        <w:ind w:left="-284"/>
        <w:jc w:val="both"/>
        <w:rPr>
          <w:rFonts w:cs="Calibri"/>
        </w:rPr>
      </w:pPr>
      <w:r w:rsidRPr="00742019">
        <w:rPr>
          <w:rFonts w:cs="Calibri"/>
        </w:rPr>
        <w:object w:dxaOrig="2316" w:dyaOrig="1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9pt" o:ole="">
            <v:imagedata r:id="rId9" o:title=""/>
          </v:shape>
          <o:OLEObject Type="Embed" ProgID="Word.Picture.8" ShapeID="_x0000_i1025" DrawAspect="Content" ObjectID="_1700651564" r:id="rId10"/>
        </w:object>
      </w:r>
      <w:r w:rsidRPr="00742019">
        <w:rPr>
          <w:rFonts w:cs="Calibri"/>
          <w:sz w:val="16"/>
          <w:szCs w:val="16"/>
        </w:rPr>
        <w:t xml:space="preserve">                      </w:t>
      </w:r>
    </w:p>
    <w:p w:rsidR="00823099" w:rsidRPr="00AE5DC6" w:rsidRDefault="00823099" w:rsidP="00823099">
      <w:pPr>
        <w:spacing w:after="0" w:line="240" w:lineRule="auto"/>
        <w:ind w:left="-220"/>
        <w:rPr>
          <w:rFonts w:ascii="Arial" w:hAnsi="Arial"/>
          <w:sz w:val="12"/>
          <w:szCs w:val="16"/>
        </w:rPr>
      </w:pPr>
      <w:r w:rsidRPr="00997DCE">
        <w:rPr>
          <w:rFonts w:ascii="Arial" w:hAnsi="Arial"/>
          <w:sz w:val="18"/>
          <w:szCs w:val="16"/>
        </w:rPr>
        <w:t xml:space="preserve">  </w:t>
      </w:r>
      <w:r w:rsidRPr="00AE5DC6">
        <w:rPr>
          <w:rFonts w:ascii="Arial" w:hAnsi="Arial"/>
          <w:sz w:val="12"/>
          <w:szCs w:val="16"/>
        </w:rPr>
        <w:t xml:space="preserve">SECRETARIAT GENERAL                                                        </w:t>
      </w:r>
    </w:p>
    <w:p w:rsidR="00823099" w:rsidRPr="00AE5DC6" w:rsidRDefault="00823099" w:rsidP="00823099">
      <w:pPr>
        <w:spacing w:after="0" w:line="240" w:lineRule="auto"/>
        <w:jc w:val="both"/>
        <w:rPr>
          <w:rFonts w:ascii="Arial" w:hAnsi="Arial"/>
          <w:sz w:val="12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            -0O0-</w:t>
      </w:r>
    </w:p>
    <w:p w:rsidR="00823099" w:rsidRPr="00AE5DC6" w:rsidRDefault="00823099" w:rsidP="00823099">
      <w:pPr>
        <w:spacing w:after="0" w:line="240" w:lineRule="auto"/>
        <w:ind w:left="-426"/>
        <w:jc w:val="both"/>
        <w:rPr>
          <w:rFonts w:ascii="Arial" w:hAnsi="Arial"/>
          <w:sz w:val="12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      DIRECTION DES RELATIONS</w:t>
      </w:r>
    </w:p>
    <w:p w:rsidR="00823099" w:rsidRPr="00AE5DC6" w:rsidRDefault="00823099" w:rsidP="00823099">
      <w:pPr>
        <w:spacing w:after="0" w:line="240" w:lineRule="auto"/>
        <w:ind w:left="-426"/>
        <w:jc w:val="both"/>
        <w:rPr>
          <w:rFonts w:ascii="Arial" w:hAnsi="Arial"/>
          <w:sz w:val="12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INTERPARLEMENTAIRES ET DE LA                                   </w:t>
      </w:r>
    </w:p>
    <w:p w:rsidR="00823099" w:rsidRPr="00AE5DC6" w:rsidRDefault="00823099" w:rsidP="00823099">
      <w:pPr>
        <w:spacing w:after="0" w:line="240" w:lineRule="auto"/>
        <w:ind w:left="-426"/>
        <w:jc w:val="both"/>
        <w:rPr>
          <w:rFonts w:ascii="Arial" w:hAnsi="Arial"/>
          <w:sz w:val="12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        COMMUNICATION</w:t>
      </w:r>
    </w:p>
    <w:p w:rsidR="00823099" w:rsidRPr="00AE5DC6" w:rsidRDefault="00823099" w:rsidP="00823099">
      <w:pPr>
        <w:spacing w:after="0" w:line="240" w:lineRule="auto"/>
        <w:ind w:left="-426"/>
        <w:jc w:val="both"/>
        <w:rPr>
          <w:rFonts w:ascii="Arial" w:hAnsi="Arial"/>
          <w:sz w:val="12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                     -0O0-</w:t>
      </w:r>
    </w:p>
    <w:p w:rsidR="00823099" w:rsidRPr="00AE5DC6" w:rsidRDefault="008C12F7" w:rsidP="00823099">
      <w:pPr>
        <w:spacing w:after="0" w:line="240" w:lineRule="auto"/>
        <w:ind w:left="-426"/>
        <w:jc w:val="both"/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 xml:space="preserve">   </w:t>
      </w:r>
      <w:r w:rsidR="00823099" w:rsidRPr="00AE5DC6">
        <w:rPr>
          <w:rFonts w:ascii="Arial" w:hAnsi="Arial"/>
          <w:sz w:val="12"/>
          <w:szCs w:val="16"/>
        </w:rPr>
        <w:t>SERVICE DES RELATIONS AVEC</w:t>
      </w:r>
    </w:p>
    <w:p w:rsidR="00823099" w:rsidRPr="00AE5DC6" w:rsidRDefault="00823099" w:rsidP="00823099">
      <w:pPr>
        <w:spacing w:after="0" w:line="240" w:lineRule="auto"/>
        <w:ind w:left="-426"/>
        <w:jc w:val="both"/>
        <w:rPr>
          <w:rFonts w:ascii="Arial" w:hAnsi="Arial"/>
          <w:sz w:val="14"/>
          <w:szCs w:val="16"/>
        </w:rPr>
      </w:pPr>
      <w:r w:rsidRPr="00AE5DC6">
        <w:rPr>
          <w:rFonts w:ascii="Arial" w:hAnsi="Arial"/>
          <w:sz w:val="12"/>
          <w:szCs w:val="16"/>
        </w:rPr>
        <w:t xml:space="preserve">       </w:t>
      </w:r>
      <w:r w:rsidR="008C12F7">
        <w:rPr>
          <w:rFonts w:ascii="Arial" w:hAnsi="Arial"/>
          <w:sz w:val="12"/>
          <w:szCs w:val="16"/>
        </w:rPr>
        <w:t xml:space="preserve">     </w:t>
      </w:r>
      <w:r w:rsidRPr="00AE5DC6">
        <w:rPr>
          <w:rFonts w:ascii="Arial" w:hAnsi="Arial"/>
          <w:sz w:val="12"/>
          <w:szCs w:val="16"/>
        </w:rPr>
        <w:t>LES PARLEMENTAIRES</w:t>
      </w:r>
    </w:p>
    <w:p w:rsidR="0030537D" w:rsidRDefault="0030537D" w:rsidP="00823099">
      <w:pPr>
        <w:tabs>
          <w:tab w:val="left" w:pos="3615"/>
          <w:tab w:val="left" w:pos="3855"/>
          <w:tab w:val="center" w:pos="5031"/>
        </w:tabs>
        <w:spacing w:after="0" w:line="240" w:lineRule="auto"/>
        <w:jc w:val="center"/>
        <w:rPr>
          <w:rFonts w:cs="Calibri"/>
          <w:b/>
          <w:sz w:val="28"/>
        </w:rPr>
      </w:pPr>
    </w:p>
    <w:p w:rsidR="00823099" w:rsidRPr="00742019" w:rsidRDefault="00823099" w:rsidP="00823099">
      <w:pPr>
        <w:tabs>
          <w:tab w:val="left" w:pos="3615"/>
          <w:tab w:val="left" w:pos="3855"/>
          <w:tab w:val="center" w:pos="5031"/>
        </w:tabs>
        <w:spacing w:after="0" w:line="240" w:lineRule="auto"/>
        <w:jc w:val="center"/>
        <w:rPr>
          <w:rFonts w:cs="Calibri"/>
          <w:b/>
          <w:sz w:val="28"/>
        </w:rPr>
      </w:pPr>
      <w:r w:rsidRPr="00742019">
        <w:rPr>
          <w:rFonts w:cs="Calibri"/>
          <w:b/>
          <w:sz w:val="28"/>
        </w:rPr>
        <w:t>ORDRE DU JOUR</w:t>
      </w:r>
    </w:p>
    <w:p w:rsidR="00823099" w:rsidRPr="00396D84" w:rsidRDefault="00823099" w:rsidP="00823099">
      <w:pPr>
        <w:tabs>
          <w:tab w:val="center" w:pos="9781"/>
        </w:tabs>
        <w:spacing w:after="0" w:line="240" w:lineRule="auto"/>
        <w:ind w:left="-709"/>
        <w:rPr>
          <w:rFonts w:cs="Calibri"/>
          <w:b/>
          <w:sz w:val="24"/>
          <w:szCs w:val="24"/>
          <w:u w:val="single"/>
        </w:rPr>
      </w:pPr>
      <w:r w:rsidRPr="00742019">
        <w:rPr>
          <w:rFonts w:cs="Calibri"/>
          <w:sz w:val="28"/>
        </w:rPr>
        <w:t xml:space="preserve">           </w:t>
      </w:r>
      <w:r>
        <w:rPr>
          <w:rFonts w:cs="Calibri"/>
          <w:sz w:val="28"/>
        </w:rPr>
        <w:t>p</w:t>
      </w:r>
      <w:r w:rsidRPr="00742019">
        <w:rPr>
          <w:rFonts w:cs="Calibri"/>
          <w:sz w:val="28"/>
        </w:rPr>
        <w:t xml:space="preserve">our la période du </w:t>
      </w:r>
      <w:r w:rsidRPr="00396D84">
        <w:rPr>
          <w:rFonts w:cs="Calibri"/>
          <w:b/>
          <w:sz w:val="28"/>
          <w:u w:val="single"/>
        </w:rPr>
        <w:t>Lundi 06 Décembre 2021</w:t>
      </w:r>
      <w:r w:rsidR="002464B4" w:rsidRPr="002464B4">
        <w:rPr>
          <w:rFonts w:cs="Calibri"/>
          <w:b/>
          <w:sz w:val="28"/>
        </w:rPr>
        <w:t xml:space="preserve"> au </w:t>
      </w:r>
      <w:r w:rsidR="002464B4">
        <w:rPr>
          <w:rFonts w:cs="Calibri"/>
          <w:b/>
          <w:sz w:val="28"/>
          <w:u w:val="single"/>
        </w:rPr>
        <w:t>Vendredi 17 Décembre 2021</w:t>
      </w:r>
    </w:p>
    <w:p w:rsidR="00823099" w:rsidRDefault="00823099" w:rsidP="00823099">
      <w:pPr>
        <w:tabs>
          <w:tab w:val="left" w:pos="6630"/>
        </w:tabs>
        <w:spacing w:after="0" w:line="240" w:lineRule="auto"/>
        <w:ind w:left="-142" w:firstLine="4"/>
        <w:jc w:val="center"/>
        <w:rPr>
          <w:rFonts w:cs="Calibri"/>
          <w:b/>
          <w:sz w:val="24"/>
          <w:szCs w:val="24"/>
          <w:u w:val="single"/>
        </w:rPr>
      </w:pPr>
    </w:p>
    <w:p w:rsidR="002464B4" w:rsidRPr="00D454F4" w:rsidRDefault="002464B4" w:rsidP="002464B4">
      <w:pPr>
        <w:tabs>
          <w:tab w:val="left" w:pos="2115"/>
        </w:tabs>
        <w:spacing w:after="0" w:line="240" w:lineRule="auto"/>
        <w:ind w:left="-851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LUNDI 06 DECEMBRE</w:t>
      </w:r>
      <w:r w:rsidRPr="00D454F4">
        <w:rPr>
          <w:rFonts w:cs="Calibri"/>
          <w:b/>
          <w:sz w:val="24"/>
          <w:u w:val="single"/>
        </w:rPr>
        <w:t xml:space="preserve"> 2021</w:t>
      </w:r>
    </w:p>
    <w:p w:rsidR="002464B4" w:rsidRDefault="002464B4" w:rsidP="00823099">
      <w:pPr>
        <w:tabs>
          <w:tab w:val="left" w:pos="2115"/>
        </w:tabs>
        <w:spacing w:after="0" w:line="240" w:lineRule="auto"/>
        <w:ind w:left="-851"/>
        <w:rPr>
          <w:rFonts w:cs="Calibri"/>
          <w:b/>
          <w:sz w:val="24"/>
          <w:szCs w:val="24"/>
          <w:u w:val="single"/>
        </w:rPr>
      </w:pPr>
    </w:p>
    <w:p w:rsidR="00823099" w:rsidRPr="00BF3946" w:rsidRDefault="00823099" w:rsidP="00823099">
      <w:pPr>
        <w:tabs>
          <w:tab w:val="left" w:pos="2115"/>
        </w:tabs>
        <w:spacing w:after="0" w:line="240" w:lineRule="auto"/>
        <w:ind w:left="-851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10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  </w:t>
      </w:r>
      <w:r w:rsidRPr="007938A2">
        <w:rPr>
          <w:rFonts w:cs="Calibri"/>
          <w:b/>
          <w:sz w:val="24"/>
          <w:szCs w:val="24"/>
        </w:rPr>
        <w:t>Réunion</w:t>
      </w:r>
      <w:r>
        <w:rPr>
          <w:rFonts w:cs="Calibri"/>
          <w:b/>
          <w:sz w:val="24"/>
          <w:szCs w:val="24"/>
        </w:rPr>
        <w:t xml:space="preserve"> des membres du Bureau Permanent </w:t>
      </w:r>
      <w:r>
        <w:rPr>
          <w:rFonts w:cs="Calibri"/>
          <w:b/>
          <w:i/>
          <w:sz w:val="24"/>
          <w:szCs w:val="24"/>
        </w:rPr>
        <w:t>-</w:t>
      </w:r>
      <w:r w:rsidRPr="00BF3946">
        <w:rPr>
          <w:rFonts w:cs="Calibri"/>
          <w:b/>
          <w:i/>
          <w:sz w:val="24"/>
          <w:szCs w:val="24"/>
        </w:rPr>
        <w:t>(Salle BP)</w:t>
      </w:r>
    </w:p>
    <w:p w:rsidR="00823099" w:rsidRDefault="00823099" w:rsidP="00823099">
      <w:pPr>
        <w:tabs>
          <w:tab w:val="left" w:pos="2115"/>
        </w:tabs>
        <w:spacing w:after="0" w:line="240" w:lineRule="auto"/>
        <w:ind w:left="-851"/>
        <w:rPr>
          <w:rFonts w:cs="Calibri"/>
          <w:b/>
          <w:sz w:val="24"/>
          <w:szCs w:val="24"/>
        </w:rPr>
      </w:pPr>
    </w:p>
    <w:p w:rsidR="00823099" w:rsidRPr="00D454F4" w:rsidRDefault="00823099" w:rsidP="00823099">
      <w:pPr>
        <w:tabs>
          <w:tab w:val="left" w:pos="2115"/>
        </w:tabs>
        <w:spacing w:after="0" w:line="240" w:lineRule="auto"/>
        <w:ind w:left="-851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 xml:space="preserve">MARDI </w:t>
      </w:r>
      <w:r w:rsidR="002464B4">
        <w:rPr>
          <w:rFonts w:cs="Calibri"/>
          <w:b/>
          <w:sz w:val="24"/>
          <w:u w:val="single"/>
        </w:rPr>
        <w:t xml:space="preserve">07 DECEMBRE </w:t>
      </w:r>
      <w:r w:rsidRPr="00D454F4">
        <w:rPr>
          <w:rFonts w:cs="Calibri"/>
          <w:b/>
          <w:sz w:val="24"/>
          <w:u w:val="single"/>
        </w:rPr>
        <w:t xml:space="preserve"> 2021</w:t>
      </w:r>
    </w:p>
    <w:p w:rsidR="00823099" w:rsidRDefault="00823099" w:rsidP="00823099">
      <w:pPr>
        <w:tabs>
          <w:tab w:val="left" w:pos="2115"/>
        </w:tabs>
        <w:spacing w:after="0" w:line="240" w:lineRule="auto"/>
        <w:ind w:left="-851" w:hanging="1276"/>
        <w:rPr>
          <w:rFonts w:eastAsia="Times New Roman" w:cs="Calibri"/>
          <w:b/>
          <w:sz w:val="24"/>
          <w:szCs w:val="20"/>
          <w:lang w:eastAsia="fr-FR"/>
        </w:rPr>
      </w:pPr>
    </w:p>
    <w:p w:rsidR="00823099" w:rsidRDefault="00823099" w:rsidP="00823099">
      <w:pPr>
        <w:tabs>
          <w:tab w:val="left" w:pos="2115"/>
        </w:tabs>
        <w:spacing w:after="0" w:line="240" w:lineRule="auto"/>
        <w:ind w:left="-851"/>
        <w:rPr>
          <w:rFonts w:eastAsia="Times New Roman" w:cs="Calibri"/>
          <w:b/>
          <w:sz w:val="24"/>
          <w:szCs w:val="20"/>
          <w:lang w:eastAsia="fr-FR"/>
        </w:rPr>
      </w:pPr>
      <w:r>
        <w:rPr>
          <w:rFonts w:cs="Calibri"/>
          <w:b/>
          <w:sz w:val="24"/>
          <w:szCs w:val="24"/>
          <w:u w:val="single"/>
        </w:rPr>
        <w:t>1</w:t>
      </w:r>
      <w:r w:rsidR="002464B4">
        <w:rPr>
          <w:rFonts w:cs="Calibri"/>
          <w:b/>
          <w:sz w:val="24"/>
          <w:szCs w:val="24"/>
          <w:u w:val="single"/>
        </w:rPr>
        <w:t>4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>
        <w:rPr>
          <w:rFonts w:cs="Calibri"/>
          <w:sz w:val="24"/>
          <w:szCs w:val="24"/>
        </w:rPr>
        <w:t xml:space="preserve">  </w:t>
      </w:r>
      <w:r>
        <w:rPr>
          <w:rFonts w:eastAsia="Times New Roman" w:cs="Calibri"/>
          <w:b/>
          <w:sz w:val="24"/>
          <w:szCs w:val="20"/>
          <w:lang w:eastAsia="fr-FR"/>
        </w:rPr>
        <w:t xml:space="preserve">Conférence des Présidents </w:t>
      </w:r>
      <w:r>
        <w:rPr>
          <w:rFonts w:cs="Calibri"/>
          <w:sz w:val="24"/>
          <w:szCs w:val="24"/>
        </w:rPr>
        <w:t>–</w:t>
      </w:r>
      <w:r w:rsidRPr="007420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 w:rsidRPr="00AE144D">
        <w:rPr>
          <w:rFonts w:cs="Calibri"/>
          <w:b/>
          <w:i/>
          <w:sz w:val="24"/>
          <w:szCs w:val="24"/>
        </w:rPr>
        <w:t>Salle B.P</w:t>
      </w:r>
      <w:r>
        <w:rPr>
          <w:rFonts w:cs="Calibri"/>
          <w:b/>
          <w:i/>
          <w:sz w:val="24"/>
          <w:szCs w:val="24"/>
        </w:rPr>
        <w:t>)</w:t>
      </w:r>
    </w:p>
    <w:p w:rsidR="00823099" w:rsidRDefault="00823099" w:rsidP="00823099">
      <w:pPr>
        <w:tabs>
          <w:tab w:val="left" w:pos="2115"/>
        </w:tabs>
        <w:spacing w:after="0" w:line="240" w:lineRule="auto"/>
        <w:ind w:left="-851"/>
        <w:rPr>
          <w:rFonts w:cs="Calibri"/>
          <w:b/>
          <w:sz w:val="24"/>
          <w:szCs w:val="24"/>
        </w:rPr>
      </w:pPr>
    </w:p>
    <w:p w:rsidR="00823099" w:rsidRDefault="00823099" w:rsidP="00823099">
      <w:pPr>
        <w:spacing w:after="0" w:line="240" w:lineRule="auto"/>
        <w:ind w:left="-851"/>
        <w:rPr>
          <w:rFonts w:cs="Calibri"/>
          <w:b/>
          <w:i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 w:rsidR="002464B4">
        <w:rPr>
          <w:rFonts w:cs="Calibri"/>
          <w:b/>
          <w:sz w:val="24"/>
          <w:szCs w:val="24"/>
          <w:u w:val="single"/>
        </w:rPr>
        <w:t>7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Pr="00742019">
        <w:rPr>
          <w:rFonts w:cs="Calibri"/>
          <w:sz w:val="24"/>
          <w:szCs w:val="24"/>
          <w:u w:val="single"/>
        </w:rPr>
        <w:t>SEANCE PLENIERE</w:t>
      </w:r>
      <w:r w:rsidRPr="007420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</w:t>
      </w:r>
      <w:r w:rsidRPr="00742019">
        <w:rPr>
          <w:rFonts w:cs="Calibri"/>
          <w:sz w:val="24"/>
          <w:szCs w:val="24"/>
        </w:rPr>
        <w:t xml:space="preserve">  </w:t>
      </w:r>
      <w:r w:rsidRPr="00AE144D">
        <w:rPr>
          <w:rFonts w:cs="Calibri"/>
          <w:b/>
          <w:i/>
          <w:sz w:val="24"/>
          <w:szCs w:val="24"/>
        </w:rPr>
        <w:t xml:space="preserve">Salle des </w:t>
      </w:r>
      <w:r>
        <w:rPr>
          <w:rFonts w:cs="Calibri"/>
          <w:b/>
          <w:i/>
          <w:sz w:val="24"/>
          <w:szCs w:val="24"/>
        </w:rPr>
        <w:t>s</w:t>
      </w:r>
      <w:r w:rsidRPr="00AE144D">
        <w:rPr>
          <w:rFonts w:cs="Calibri"/>
          <w:b/>
          <w:i/>
          <w:sz w:val="24"/>
          <w:szCs w:val="24"/>
        </w:rPr>
        <w:t>éances</w:t>
      </w:r>
    </w:p>
    <w:p w:rsidR="00823099" w:rsidRDefault="00823099" w:rsidP="00823099">
      <w:pPr>
        <w:tabs>
          <w:tab w:val="left" w:pos="6630"/>
        </w:tabs>
        <w:spacing w:after="0" w:line="240" w:lineRule="auto"/>
        <w:ind w:left="-851"/>
        <w:rPr>
          <w:rFonts w:cs="Calibri"/>
          <w:b/>
          <w:sz w:val="24"/>
          <w:szCs w:val="24"/>
        </w:rPr>
      </w:pPr>
      <w:r w:rsidRPr="00742019"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 xml:space="preserve">                 Adoption de l’O</w:t>
      </w:r>
      <w:r w:rsidRPr="00742019">
        <w:rPr>
          <w:rFonts w:cs="Calibri"/>
          <w:b/>
          <w:sz w:val="24"/>
          <w:szCs w:val="24"/>
        </w:rPr>
        <w:t xml:space="preserve">rdre du jour   </w:t>
      </w:r>
    </w:p>
    <w:p w:rsidR="00823099" w:rsidRDefault="00823099" w:rsidP="00823099">
      <w:pPr>
        <w:tabs>
          <w:tab w:val="left" w:pos="6630"/>
        </w:tabs>
        <w:spacing w:after="0" w:line="240" w:lineRule="auto"/>
        <w:ind w:left="2268" w:firstLine="4"/>
        <w:rPr>
          <w:rFonts w:cs="Calibri"/>
          <w:b/>
          <w:sz w:val="24"/>
          <w:szCs w:val="24"/>
        </w:rPr>
      </w:pPr>
    </w:p>
    <w:p w:rsidR="00823099" w:rsidRPr="00D454F4" w:rsidRDefault="00823099" w:rsidP="00823099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 xml:space="preserve">MERCREDI </w:t>
      </w:r>
      <w:r w:rsidR="002464B4">
        <w:rPr>
          <w:rFonts w:cs="Calibri"/>
          <w:b/>
          <w:sz w:val="24"/>
          <w:u w:val="single"/>
        </w:rPr>
        <w:t>08 DECEMBRE</w:t>
      </w:r>
      <w:r>
        <w:rPr>
          <w:rFonts w:cs="Calibri"/>
          <w:b/>
          <w:sz w:val="24"/>
          <w:u w:val="single"/>
        </w:rPr>
        <w:t xml:space="preserve"> </w:t>
      </w:r>
      <w:r w:rsidRPr="00D454F4">
        <w:rPr>
          <w:rFonts w:cs="Calibri"/>
          <w:b/>
          <w:sz w:val="24"/>
          <w:u w:val="single"/>
        </w:rPr>
        <w:t xml:space="preserve"> 2021</w:t>
      </w:r>
    </w:p>
    <w:p w:rsidR="00823099" w:rsidRDefault="00823099" w:rsidP="00823099">
      <w:pPr>
        <w:tabs>
          <w:tab w:val="left" w:pos="6630"/>
        </w:tabs>
        <w:spacing w:after="0" w:line="240" w:lineRule="auto"/>
        <w:ind w:left="2268" w:firstLine="4"/>
        <w:rPr>
          <w:rFonts w:cs="Calibri"/>
          <w:b/>
          <w:i/>
          <w:sz w:val="24"/>
          <w:szCs w:val="24"/>
        </w:rPr>
      </w:pPr>
      <w:r w:rsidRPr="00742019">
        <w:rPr>
          <w:rFonts w:cs="Calibri"/>
          <w:sz w:val="24"/>
          <w:szCs w:val="24"/>
          <w:u w:val="single"/>
        </w:rPr>
        <w:t>SEANCE PLENIERE</w:t>
      </w:r>
      <w:r w:rsidRPr="007420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</w:t>
      </w:r>
      <w:r w:rsidRPr="00742019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(</w:t>
      </w:r>
      <w:r w:rsidRPr="00AE144D">
        <w:rPr>
          <w:rFonts w:cs="Calibri"/>
          <w:b/>
          <w:i/>
          <w:sz w:val="24"/>
          <w:szCs w:val="24"/>
        </w:rPr>
        <w:t xml:space="preserve">Salle des </w:t>
      </w:r>
      <w:r>
        <w:rPr>
          <w:rFonts w:cs="Calibri"/>
          <w:b/>
          <w:i/>
          <w:sz w:val="24"/>
          <w:szCs w:val="24"/>
        </w:rPr>
        <w:t>s</w:t>
      </w:r>
      <w:r w:rsidRPr="00AE144D">
        <w:rPr>
          <w:rFonts w:cs="Calibri"/>
          <w:b/>
          <w:i/>
          <w:sz w:val="24"/>
          <w:szCs w:val="24"/>
        </w:rPr>
        <w:t>éances</w:t>
      </w:r>
      <w:r>
        <w:rPr>
          <w:rFonts w:cs="Calibri"/>
          <w:b/>
          <w:i/>
          <w:sz w:val="24"/>
          <w:szCs w:val="24"/>
        </w:rPr>
        <w:t>)</w:t>
      </w:r>
    </w:p>
    <w:p w:rsidR="00823099" w:rsidRDefault="00823099" w:rsidP="00823099">
      <w:pPr>
        <w:tabs>
          <w:tab w:val="left" w:pos="6630"/>
        </w:tabs>
        <w:spacing w:after="0" w:line="240" w:lineRule="auto"/>
        <w:ind w:left="2268" w:firstLine="4"/>
        <w:rPr>
          <w:rFonts w:cs="Calibri"/>
          <w:b/>
          <w:sz w:val="24"/>
          <w:szCs w:val="24"/>
        </w:rPr>
      </w:pPr>
    </w:p>
    <w:p w:rsidR="00823099" w:rsidRDefault="00823099" w:rsidP="00823099">
      <w:pPr>
        <w:tabs>
          <w:tab w:val="left" w:pos="2115"/>
        </w:tabs>
        <w:spacing w:after="0" w:line="240" w:lineRule="auto"/>
        <w:ind w:left="284" w:hanging="1135"/>
        <w:rPr>
          <w:rFonts w:cs="Calibri"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0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="002464B4">
        <w:rPr>
          <w:b/>
          <w:sz w:val="24"/>
        </w:rPr>
        <w:t>Présentation du projet de  gouvernance digitale et de gestion de l’identité Malagasy  (PRODIGY).</w:t>
      </w:r>
    </w:p>
    <w:p w:rsidR="00823099" w:rsidRDefault="00823099" w:rsidP="00823099">
      <w:pPr>
        <w:tabs>
          <w:tab w:val="left" w:pos="2115"/>
        </w:tabs>
        <w:spacing w:after="0" w:line="240" w:lineRule="auto"/>
        <w:ind w:left="567" w:hanging="1418"/>
        <w:rPr>
          <w:rFonts w:cs="Calibri"/>
          <w:b/>
          <w:szCs w:val="20"/>
        </w:rPr>
      </w:pPr>
    </w:p>
    <w:p w:rsidR="004D5560" w:rsidRPr="00B3664F" w:rsidRDefault="004D5560" w:rsidP="004D5560">
      <w:pPr>
        <w:tabs>
          <w:tab w:val="left" w:pos="6630"/>
        </w:tabs>
        <w:spacing w:after="0" w:line="240" w:lineRule="auto"/>
        <w:ind w:left="-851" w:firstLine="4"/>
        <w:rPr>
          <w:rFonts w:cs="Calibri"/>
          <w:b/>
          <w:sz w:val="24"/>
          <w:szCs w:val="24"/>
          <w:u w:val="single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5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>
        <w:rPr>
          <w:rFonts w:cs="Calibri"/>
          <w:sz w:val="24"/>
          <w:szCs w:val="24"/>
        </w:rPr>
        <w:t xml:space="preserve"> </w:t>
      </w:r>
      <w:r w:rsidRPr="00B3664F">
        <w:rPr>
          <w:rFonts w:cs="Calibri"/>
          <w:b/>
          <w:sz w:val="24"/>
          <w:szCs w:val="24"/>
          <w:u w:val="single"/>
        </w:rPr>
        <w:t>TRAVAUX DES COMMISSIONS</w:t>
      </w:r>
    </w:p>
    <w:p w:rsidR="004D5560" w:rsidRDefault="004D5560" w:rsidP="00823099">
      <w:pPr>
        <w:tabs>
          <w:tab w:val="left" w:pos="2115"/>
        </w:tabs>
        <w:spacing w:after="0" w:line="240" w:lineRule="auto"/>
        <w:ind w:left="567" w:hanging="1418"/>
        <w:rPr>
          <w:rFonts w:cs="Calibri"/>
          <w:b/>
          <w:sz w:val="24"/>
          <w:szCs w:val="24"/>
          <w:u w:val="single"/>
        </w:rPr>
      </w:pPr>
    </w:p>
    <w:p w:rsidR="004D5560" w:rsidRPr="00CE1793" w:rsidRDefault="004D5560" w:rsidP="004D5560">
      <w:pPr>
        <w:pStyle w:val="Paragraphedeliste"/>
        <w:numPr>
          <w:ilvl w:val="0"/>
          <w:numId w:val="1"/>
        </w:numPr>
        <w:jc w:val="left"/>
        <w:rPr>
          <w:rFonts w:ascii="Times New Roman" w:hAnsi="Times New Roman"/>
          <w:b/>
          <w:i/>
        </w:rPr>
      </w:pPr>
      <w:r w:rsidRPr="002810F5">
        <w:rPr>
          <w:rFonts w:ascii="Times New Roman" w:hAnsi="Times New Roman"/>
          <w:sz w:val="18"/>
        </w:rPr>
        <w:t xml:space="preserve">Commission des Infrastructures et de l’Equipement </w:t>
      </w:r>
      <w:r w:rsidRPr="00CE1793">
        <w:rPr>
          <w:rFonts w:ascii="Times New Roman" w:hAnsi="Times New Roman"/>
          <w:b/>
          <w:i/>
        </w:rPr>
        <w:t>(Saisie au fond)</w:t>
      </w:r>
    </w:p>
    <w:p w:rsidR="004D5560" w:rsidRPr="004D5560" w:rsidRDefault="004D5560" w:rsidP="004D5560">
      <w:pPr>
        <w:pStyle w:val="Paragraphedeliste"/>
        <w:numPr>
          <w:ilvl w:val="0"/>
          <w:numId w:val="1"/>
        </w:numPr>
        <w:tabs>
          <w:tab w:val="left" w:pos="2115"/>
        </w:tabs>
        <w:rPr>
          <w:rFonts w:ascii="Times New Roman" w:hAnsi="Times New Roman"/>
          <w:b/>
          <w:i/>
        </w:rPr>
      </w:pPr>
      <w:r w:rsidRPr="004D5560">
        <w:rPr>
          <w:rFonts w:ascii="Times New Roman" w:hAnsi="Times New Roman"/>
          <w:sz w:val="18"/>
        </w:rPr>
        <w:t>Commission  de la Population et  de la Protection Sociale</w:t>
      </w:r>
      <w:r w:rsidRPr="004D5560">
        <w:rPr>
          <w:rFonts w:cs="Calibri"/>
          <w:b/>
          <w:noProof/>
          <w:szCs w:val="20"/>
          <w:lang w:eastAsia="fr-FR"/>
        </w:rPr>
        <w:t xml:space="preserve"> </w:t>
      </w:r>
      <w:r w:rsidRPr="004D5560">
        <w:rPr>
          <w:rFonts w:cs="Calibri"/>
          <w:sz w:val="18"/>
          <w:szCs w:val="20"/>
        </w:rPr>
        <w:t>(</w:t>
      </w:r>
      <w:r w:rsidRPr="004D5560">
        <w:rPr>
          <w:rFonts w:ascii="Times New Roman" w:hAnsi="Times New Roman"/>
          <w:b/>
          <w:i/>
        </w:rPr>
        <w:t xml:space="preserve">Saisie pour avis) - (Salle BP) </w:t>
      </w:r>
    </w:p>
    <w:p w:rsidR="00823099" w:rsidRDefault="004D5560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szCs w:val="20"/>
        </w:rPr>
      </w:pPr>
      <w:r>
        <w:rPr>
          <w:rFonts w:cs="Calibri"/>
          <w:szCs w:val="20"/>
        </w:rPr>
        <w:t>Projet de loi n°</w:t>
      </w:r>
      <w:r w:rsidR="00E802EB">
        <w:rPr>
          <w:rFonts w:cs="Calibri"/>
          <w:szCs w:val="20"/>
        </w:rPr>
        <w:t>1</w:t>
      </w:r>
      <w:r>
        <w:rPr>
          <w:rFonts w:cs="Calibri"/>
          <w:szCs w:val="20"/>
        </w:rPr>
        <w:t>9/2021 du 17 novembre 2021 relative à la promotion du logement à Madagascar.</w:t>
      </w:r>
    </w:p>
    <w:p w:rsidR="004D5560" w:rsidRDefault="004D5560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4D49B3" w:rsidRPr="00CE1793" w:rsidRDefault="004D5560" w:rsidP="004D49B3">
      <w:pPr>
        <w:pStyle w:val="Paragraphedeliste"/>
        <w:numPr>
          <w:ilvl w:val="0"/>
          <w:numId w:val="1"/>
        </w:numPr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0"/>
        </w:rPr>
        <w:t xml:space="preserve">Commission Juridique </w:t>
      </w:r>
      <w:r w:rsidR="004D49B3" w:rsidRPr="00CE1793">
        <w:rPr>
          <w:rFonts w:ascii="Times New Roman" w:hAnsi="Times New Roman"/>
          <w:b/>
          <w:i/>
        </w:rPr>
        <w:t>(Saisie au fond)</w:t>
      </w:r>
    </w:p>
    <w:p w:rsidR="00823099" w:rsidRPr="004D49B3" w:rsidRDefault="004D5560" w:rsidP="004D49B3">
      <w:pPr>
        <w:pStyle w:val="Paragraphedeliste"/>
        <w:numPr>
          <w:ilvl w:val="0"/>
          <w:numId w:val="1"/>
        </w:numPr>
        <w:tabs>
          <w:tab w:val="left" w:pos="2115"/>
        </w:tabs>
        <w:rPr>
          <w:rFonts w:ascii="Times New Roman" w:hAnsi="Times New Roman"/>
          <w:sz w:val="18"/>
        </w:rPr>
      </w:pPr>
      <w:r w:rsidRPr="004D49B3">
        <w:rPr>
          <w:rFonts w:ascii="Times New Roman" w:hAnsi="Times New Roman"/>
          <w:sz w:val="18"/>
        </w:rPr>
        <w:t xml:space="preserve">Commission de </w:t>
      </w:r>
      <w:r w:rsidR="004D49B3" w:rsidRPr="004D49B3">
        <w:rPr>
          <w:rFonts w:ascii="Times New Roman" w:hAnsi="Times New Roman"/>
          <w:sz w:val="18"/>
        </w:rPr>
        <w:t>de l’Enseignement Supérieur et de la Recherche Scientifique</w:t>
      </w:r>
      <w:r w:rsidR="004D49B3">
        <w:rPr>
          <w:rFonts w:ascii="Times New Roman" w:hAnsi="Times New Roman"/>
          <w:sz w:val="18"/>
        </w:rPr>
        <w:t xml:space="preserve"> </w:t>
      </w:r>
      <w:r w:rsidR="004D49B3" w:rsidRPr="004D49B3">
        <w:rPr>
          <w:rFonts w:ascii="Times New Roman" w:hAnsi="Times New Roman"/>
          <w:sz w:val="20"/>
        </w:rPr>
        <w:t>(</w:t>
      </w:r>
      <w:r w:rsidR="004D49B3" w:rsidRPr="004D49B3">
        <w:rPr>
          <w:rFonts w:ascii="Times New Roman" w:hAnsi="Times New Roman"/>
          <w:b/>
          <w:i/>
        </w:rPr>
        <w:t>Saisie pour avis</w:t>
      </w:r>
      <w:r w:rsidR="004D49B3" w:rsidRPr="007C6F12">
        <w:rPr>
          <w:rFonts w:ascii="Times New Roman" w:hAnsi="Times New Roman"/>
          <w:b/>
          <w:i/>
          <w:sz w:val="18"/>
        </w:rPr>
        <w:t>)</w:t>
      </w:r>
      <w:r w:rsidR="004D49B3">
        <w:rPr>
          <w:rFonts w:ascii="Times New Roman" w:hAnsi="Times New Roman"/>
          <w:b/>
          <w:i/>
          <w:sz w:val="18"/>
        </w:rPr>
        <w:t>-</w:t>
      </w:r>
    </w:p>
    <w:p w:rsidR="004D49B3" w:rsidRPr="004D49B3" w:rsidRDefault="004D49B3" w:rsidP="004D49B3">
      <w:pPr>
        <w:pStyle w:val="Paragraphedeliste"/>
        <w:numPr>
          <w:ilvl w:val="0"/>
          <w:numId w:val="1"/>
        </w:numPr>
        <w:tabs>
          <w:tab w:val="left" w:pos="2115"/>
        </w:tabs>
        <w:rPr>
          <w:rFonts w:cs="Calibri"/>
          <w:b/>
          <w:sz w:val="16"/>
          <w:szCs w:val="20"/>
        </w:rPr>
      </w:pPr>
      <w:r w:rsidRPr="004D49B3">
        <w:rPr>
          <w:rFonts w:ascii="Times New Roman" w:hAnsi="Times New Roman"/>
          <w:sz w:val="18"/>
        </w:rPr>
        <w:t>Commission</w:t>
      </w:r>
      <w:r w:rsidR="0010768F">
        <w:rPr>
          <w:rFonts w:ascii="Times New Roman" w:hAnsi="Times New Roman"/>
          <w:sz w:val="18"/>
        </w:rPr>
        <w:t xml:space="preserve"> de la</w:t>
      </w:r>
      <w:r w:rsidRPr="004D49B3">
        <w:rPr>
          <w:rFonts w:ascii="Times New Roman" w:hAnsi="Times New Roman"/>
          <w:sz w:val="18"/>
        </w:rPr>
        <w:t xml:space="preserve">  </w:t>
      </w:r>
      <w:r w:rsidR="001F7F5B" w:rsidRPr="001F7F5B">
        <w:rPr>
          <w:rFonts w:ascii="Times New Roman" w:hAnsi="Times New Roman"/>
          <w:sz w:val="18"/>
        </w:rPr>
        <w:t>Fonction Publique, du Travail  et des Lois sociales</w:t>
      </w:r>
      <w:r w:rsidR="001F7F5B" w:rsidRPr="00BE7DBC">
        <w:rPr>
          <w:rFonts w:ascii="Times New Roman" w:hAnsi="Times New Roman"/>
          <w:b/>
          <w:sz w:val="20"/>
        </w:rPr>
        <w:t xml:space="preserve">  </w:t>
      </w:r>
      <w:r w:rsidRPr="004D49B3">
        <w:rPr>
          <w:rFonts w:ascii="Times New Roman" w:hAnsi="Times New Roman"/>
          <w:sz w:val="20"/>
        </w:rPr>
        <w:t>- (</w:t>
      </w:r>
      <w:r w:rsidRPr="004D49B3">
        <w:rPr>
          <w:rFonts w:ascii="Times New Roman" w:hAnsi="Times New Roman"/>
          <w:b/>
          <w:i/>
        </w:rPr>
        <w:t>Saisie pour avis</w:t>
      </w:r>
      <w:r w:rsidRPr="007C6F12">
        <w:rPr>
          <w:rFonts w:ascii="Times New Roman" w:hAnsi="Times New Roman"/>
          <w:b/>
          <w:i/>
          <w:sz w:val="18"/>
        </w:rPr>
        <w:t>)</w:t>
      </w:r>
      <w:r>
        <w:rPr>
          <w:rFonts w:ascii="Times New Roman" w:hAnsi="Times New Roman"/>
          <w:b/>
          <w:i/>
          <w:sz w:val="18"/>
        </w:rPr>
        <w:t>-</w:t>
      </w:r>
      <w:r w:rsidRPr="00BF2258">
        <w:rPr>
          <w:rFonts w:ascii="Times New Roman" w:hAnsi="Times New Roman"/>
          <w:b/>
          <w:i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(Bibliothèque</w:t>
      </w:r>
      <w:r>
        <w:rPr>
          <w:rFonts w:ascii="Times New Roman" w:hAnsi="Times New Roman"/>
          <w:b/>
          <w:i/>
          <w:sz w:val="20"/>
        </w:rPr>
        <w:t>)</w:t>
      </w:r>
    </w:p>
    <w:p w:rsidR="004D49B3" w:rsidRPr="004D49B3" w:rsidRDefault="004D49B3" w:rsidP="004D49B3">
      <w:pPr>
        <w:pStyle w:val="Paragraphedeliste"/>
        <w:tabs>
          <w:tab w:val="left" w:pos="2115"/>
        </w:tabs>
        <w:ind w:left="-131"/>
        <w:rPr>
          <w:rFonts w:cs="Calibri"/>
          <w:b/>
          <w:sz w:val="16"/>
          <w:szCs w:val="20"/>
        </w:rPr>
      </w:pPr>
    </w:p>
    <w:p w:rsidR="004D49B3" w:rsidRPr="004D49B3" w:rsidRDefault="004D49B3" w:rsidP="004D49B3">
      <w:pPr>
        <w:tabs>
          <w:tab w:val="left" w:pos="2115"/>
        </w:tabs>
        <w:spacing w:after="0" w:line="240" w:lineRule="auto"/>
        <w:ind w:left="-709"/>
        <w:rPr>
          <w:rFonts w:cs="Calibri"/>
          <w:szCs w:val="20"/>
        </w:rPr>
      </w:pPr>
      <w:r>
        <w:rPr>
          <w:rFonts w:cs="Calibri"/>
          <w:szCs w:val="20"/>
        </w:rPr>
        <w:t xml:space="preserve">PROPOSITION DE LOI </w:t>
      </w:r>
      <w:r w:rsidRPr="0071198D">
        <w:rPr>
          <w:rFonts w:cs="Calibri"/>
          <w:szCs w:val="20"/>
        </w:rPr>
        <w:t>n° 005-2021/PL</w:t>
      </w:r>
      <w:r>
        <w:rPr>
          <w:rFonts w:cs="Calibri"/>
          <w:szCs w:val="20"/>
        </w:rPr>
        <w:t xml:space="preserve"> </w:t>
      </w:r>
      <w:r w:rsidRPr="0071198D">
        <w:rPr>
          <w:rFonts w:cs="Calibri"/>
          <w:szCs w:val="20"/>
        </w:rPr>
        <w:t>portant  organisation de la profession de Consultant et création de l’Ordre des Consultants de Madagascar</w:t>
      </w:r>
      <w:r>
        <w:rPr>
          <w:rFonts w:cs="Calibri"/>
          <w:szCs w:val="20"/>
        </w:rPr>
        <w:t xml:space="preserve">, </w:t>
      </w:r>
      <w:r w:rsidRPr="0071198D">
        <w:rPr>
          <w:rFonts w:cs="Calibri"/>
          <w:szCs w:val="20"/>
        </w:rPr>
        <w:t>présentée par RAZAIHARIMALALA Fiainantsoa, Députée de Madagascar</w:t>
      </w:r>
      <w:r>
        <w:rPr>
          <w:rFonts w:cs="Calibri"/>
          <w:szCs w:val="20"/>
        </w:rPr>
        <w:t>,</w:t>
      </w:r>
      <w:r w:rsidRPr="0071198D">
        <w:rPr>
          <w:rFonts w:cs="Calibri"/>
          <w:szCs w:val="20"/>
        </w:rPr>
        <w:t xml:space="preserve"> élue dans le District de Soavinandriana, </w:t>
      </w:r>
      <w:r>
        <w:rPr>
          <w:rFonts w:cs="Calibri"/>
          <w:szCs w:val="20"/>
        </w:rPr>
        <w:t xml:space="preserve"> </w:t>
      </w:r>
      <w:r w:rsidRPr="0071198D">
        <w:rPr>
          <w:rFonts w:cs="Calibri"/>
          <w:szCs w:val="20"/>
        </w:rPr>
        <w:t>Président</w:t>
      </w:r>
      <w:r>
        <w:rPr>
          <w:rFonts w:cs="Calibri"/>
          <w:szCs w:val="20"/>
        </w:rPr>
        <w:t>e</w:t>
      </w:r>
      <w:r w:rsidRPr="0071198D">
        <w:rPr>
          <w:rFonts w:cs="Calibri"/>
          <w:szCs w:val="20"/>
        </w:rPr>
        <w:t xml:space="preserve"> de la Commission de l’Intérieur et de la Décentralisation</w:t>
      </w:r>
      <w:r>
        <w:rPr>
          <w:rFonts w:cs="Calibri"/>
          <w:szCs w:val="20"/>
        </w:rPr>
        <w:t>.</w:t>
      </w:r>
    </w:p>
    <w:p w:rsidR="004D49B3" w:rsidRDefault="004D49B3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4D49B3" w:rsidRPr="004D49B3" w:rsidRDefault="004D49B3" w:rsidP="004D49B3">
      <w:pPr>
        <w:pStyle w:val="Paragraphedeliste"/>
        <w:numPr>
          <w:ilvl w:val="0"/>
          <w:numId w:val="1"/>
        </w:numPr>
        <w:jc w:val="left"/>
        <w:rPr>
          <w:rFonts w:ascii="Times New Roman" w:hAnsi="Times New Roman"/>
          <w:b/>
          <w:i/>
          <w:sz w:val="20"/>
        </w:rPr>
      </w:pPr>
      <w:r w:rsidRPr="004D49B3">
        <w:rPr>
          <w:rFonts w:ascii="Times New Roman" w:hAnsi="Times New Roman"/>
          <w:sz w:val="20"/>
        </w:rPr>
        <w:t xml:space="preserve">Commission  du Commerce et de la Consommation </w:t>
      </w:r>
      <w:r w:rsidRPr="004D49B3">
        <w:rPr>
          <w:rFonts w:ascii="Times New Roman" w:hAnsi="Times New Roman"/>
          <w:b/>
          <w:i/>
          <w:sz w:val="20"/>
        </w:rPr>
        <w:t>(Saisie au fond)</w:t>
      </w:r>
    </w:p>
    <w:p w:rsidR="004D49B3" w:rsidRPr="004D49B3" w:rsidRDefault="004D49B3" w:rsidP="004D49B3">
      <w:pPr>
        <w:pStyle w:val="Paragraphedelist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4D49B3">
        <w:rPr>
          <w:rFonts w:ascii="Times New Roman" w:hAnsi="Times New Roman"/>
          <w:sz w:val="20"/>
        </w:rPr>
        <w:t>Commission de l’Industrie et du Développement du Secteur Privé et des Petites et Moyennes Entreprises</w:t>
      </w:r>
    </w:p>
    <w:p w:rsidR="004D49B3" w:rsidRPr="004D49B3" w:rsidRDefault="004D49B3" w:rsidP="004D49B3">
      <w:pPr>
        <w:pStyle w:val="Paragraphedeliste"/>
        <w:ind w:left="-131"/>
        <w:jc w:val="left"/>
        <w:rPr>
          <w:rFonts w:ascii="Times New Roman" w:hAnsi="Times New Roman"/>
          <w:b/>
          <w:i/>
          <w:sz w:val="20"/>
        </w:rPr>
      </w:pPr>
      <w:r w:rsidRPr="005C579A">
        <w:rPr>
          <w:rFonts w:ascii="Times New Roman" w:hAnsi="Times New Roman"/>
          <w:b/>
          <w:i/>
          <w:sz w:val="20"/>
        </w:rPr>
        <w:t>(Saisie pour avis)- (Salle des Séances)</w:t>
      </w:r>
    </w:p>
    <w:p w:rsidR="004D49B3" w:rsidRPr="004D49B3" w:rsidRDefault="004D49B3" w:rsidP="004D49B3">
      <w:pPr>
        <w:pStyle w:val="Paragraphedeliste"/>
        <w:ind w:left="-131"/>
        <w:jc w:val="left"/>
        <w:rPr>
          <w:rFonts w:ascii="Times New Roman" w:hAnsi="Times New Roman"/>
          <w:b/>
          <w:i/>
          <w:sz w:val="20"/>
        </w:rPr>
      </w:pPr>
    </w:p>
    <w:p w:rsidR="004D49B3" w:rsidRDefault="004D49B3" w:rsidP="004D49B3">
      <w:pPr>
        <w:tabs>
          <w:tab w:val="left" w:pos="2115"/>
        </w:tabs>
        <w:spacing w:after="0" w:line="240" w:lineRule="auto"/>
        <w:ind w:left="-709"/>
        <w:rPr>
          <w:rFonts w:cs="Calibri"/>
          <w:szCs w:val="20"/>
        </w:rPr>
      </w:pPr>
      <w:r w:rsidRPr="002810F5">
        <w:rPr>
          <w:rFonts w:cs="Calibri"/>
          <w:szCs w:val="20"/>
        </w:rPr>
        <w:t>PROPOSITION DE RESOLUTION N°008-2021/PR</w:t>
      </w:r>
      <w:r>
        <w:rPr>
          <w:rFonts w:cs="Calibri"/>
          <w:szCs w:val="20"/>
        </w:rPr>
        <w:t xml:space="preserve"> </w:t>
      </w:r>
      <w:bookmarkStart w:id="0" w:name="_Hlk86490390"/>
      <w:r w:rsidRPr="004D49B3">
        <w:rPr>
          <w:rFonts w:cs="Calibri"/>
          <w:szCs w:val="20"/>
        </w:rPr>
        <w:t xml:space="preserve">portant création </w:t>
      </w:r>
      <w:bookmarkStart w:id="1" w:name="_Hlk86491081"/>
      <w:r w:rsidRPr="004D49B3">
        <w:rPr>
          <w:rFonts w:cs="Calibri"/>
          <w:szCs w:val="20"/>
        </w:rPr>
        <w:t>d’une commission d’enquête parlementaire sur la flambée des prix des Produits de Première Nécessité (PPN) et des matériaux de construction dans la Région Sud-Ouest</w:t>
      </w:r>
      <w:bookmarkEnd w:id="0"/>
      <w:bookmarkEnd w:id="1"/>
      <w:r w:rsidRPr="004D49B3">
        <w:rPr>
          <w:rFonts w:cs="Calibri"/>
          <w:szCs w:val="20"/>
        </w:rPr>
        <w:t xml:space="preserve">, présentée par le Député IDEALSON, élu à Ampanihy-Ouest </w:t>
      </w:r>
      <w:r w:rsidRPr="002810F5">
        <w:rPr>
          <w:rFonts w:cs="Calibri"/>
          <w:szCs w:val="20"/>
        </w:rPr>
        <w:t xml:space="preserve">et </w:t>
      </w:r>
      <w:r>
        <w:rPr>
          <w:rFonts w:cs="Calibri"/>
          <w:szCs w:val="20"/>
        </w:rPr>
        <w:t>C</w:t>
      </w:r>
      <w:r w:rsidRPr="002810F5">
        <w:rPr>
          <w:rFonts w:cs="Calibri"/>
          <w:szCs w:val="20"/>
        </w:rPr>
        <w:t>onsorts</w:t>
      </w:r>
    </w:p>
    <w:p w:rsidR="00B3664F" w:rsidRDefault="00B3664F" w:rsidP="004D49B3">
      <w:pPr>
        <w:tabs>
          <w:tab w:val="left" w:pos="2115"/>
        </w:tabs>
        <w:spacing w:after="0" w:line="240" w:lineRule="auto"/>
        <w:ind w:left="-709"/>
        <w:rPr>
          <w:rFonts w:cs="Calibri"/>
          <w:szCs w:val="20"/>
        </w:rPr>
      </w:pPr>
    </w:p>
    <w:p w:rsidR="00273B87" w:rsidRDefault="00273B87" w:rsidP="00273B87">
      <w:pPr>
        <w:tabs>
          <w:tab w:val="left" w:pos="2115"/>
        </w:tabs>
        <w:spacing w:after="0" w:line="240" w:lineRule="auto"/>
        <w:ind w:left="284" w:hanging="1135"/>
        <w:rPr>
          <w:rFonts w:cs="Calibri"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5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="00B3664F">
        <w:rPr>
          <w:b/>
          <w:sz w:val="24"/>
        </w:rPr>
        <w:t>R</w:t>
      </w:r>
      <w:r>
        <w:rPr>
          <w:b/>
          <w:sz w:val="24"/>
        </w:rPr>
        <w:t>éunion des membres du Bureau permanent –(salle BP)</w:t>
      </w:r>
    </w:p>
    <w:p w:rsidR="00273B87" w:rsidRPr="004D49B3" w:rsidRDefault="00273B87" w:rsidP="004D49B3">
      <w:pPr>
        <w:tabs>
          <w:tab w:val="left" w:pos="2115"/>
        </w:tabs>
        <w:spacing w:after="0" w:line="240" w:lineRule="auto"/>
        <w:ind w:left="-709"/>
        <w:rPr>
          <w:rFonts w:cs="Calibri"/>
          <w:szCs w:val="20"/>
        </w:rPr>
      </w:pPr>
    </w:p>
    <w:p w:rsidR="001533C8" w:rsidRDefault="001533C8" w:rsidP="004D49B3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4D49B3" w:rsidRDefault="004D49B3" w:rsidP="004D49B3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JEUDI 09 DECEMBRE</w:t>
      </w:r>
      <w:r w:rsidRPr="00D454F4">
        <w:rPr>
          <w:rFonts w:cs="Calibri"/>
          <w:b/>
          <w:sz w:val="24"/>
          <w:u w:val="single"/>
        </w:rPr>
        <w:t xml:space="preserve"> 2021</w:t>
      </w:r>
      <w:r w:rsidRPr="00CE1793">
        <w:rPr>
          <w:rFonts w:cs="Calibri"/>
          <w:b/>
          <w:sz w:val="24"/>
        </w:rPr>
        <w:t xml:space="preserve"> </w:t>
      </w:r>
    </w:p>
    <w:p w:rsidR="00AE5DC6" w:rsidRDefault="00AE5DC6" w:rsidP="00721BD9">
      <w:pPr>
        <w:tabs>
          <w:tab w:val="left" w:pos="6630"/>
        </w:tabs>
        <w:spacing w:after="0" w:line="240" w:lineRule="auto"/>
        <w:ind w:left="2268" w:firstLine="4"/>
        <w:rPr>
          <w:rFonts w:cs="Calibri"/>
          <w:sz w:val="24"/>
          <w:szCs w:val="24"/>
          <w:u w:val="single"/>
        </w:rPr>
      </w:pPr>
    </w:p>
    <w:p w:rsidR="001533C8" w:rsidRPr="00251AD3" w:rsidRDefault="00DD07CC" w:rsidP="001533C8">
      <w:pPr>
        <w:tabs>
          <w:tab w:val="left" w:pos="2115"/>
        </w:tabs>
        <w:spacing w:after="0" w:line="240" w:lineRule="auto"/>
        <w:ind w:left="-567"/>
        <w:rPr>
          <w:rFonts w:cs="Calibri"/>
          <w:b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 w:rsidR="0030537D">
        <w:rPr>
          <w:rFonts w:cs="Calibri"/>
          <w:b/>
          <w:sz w:val="24"/>
          <w:szCs w:val="24"/>
          <w:u w:val="single"/>
        </w:rPr>
        <w:t>5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="001533C8" w:rsidRPr="00251AD3">
        <w:rPr>
          <w:rFonts w:cs="Calibri"/>
          <w:b/>
          <w:sz w:val="24"/>
          <w:szCs w:val="24"/>
          <w:u w:val="single"/>
        </w:rPr>
        <w:t>SEANCE PLENIERE</w:t>
      </w:r>
      <w:r w:rsidR="001533C8" w:rsidRPr="00251AD3">
        <w:rPr>
          <w:rFonts w:cs="Calibri"/>
          <w:b/>
          <w:sz w:val="24"/>
          <w:szCs w:val="24"/>
        </w:rPr>
        <w:t xml:space="preserve"> -  </w:t>
      </w:r>
      <w:r w:rsidR="001533C8">
        <w:rPr>
          <w:rFonts w:cs="Calibri"/>
          <w:b/>
          <w:sz w:val="24"/>
          <w:szCs w:val="24"/>
        </w:rPr>
        <w:t>(</w:t>
      </w:r>
      <w:r w:rsidR="001533C8" w:rsidRPr="00251AD3">
        <w:rPr>
          <w:rFonts w:cs="Calibri"/>
          <w:b/>
          <w:i/>
          <w:sz w:val="24"/>
          <w:szCs w:val="24"/>
        </w:rPr>
        <w:t>Salle des séances</w:t>
      </w:r>
      <w:r w:rsidR="001533C8">
        <w:rPr>
          <w:rFonts w:cs="Calibri"/>
          <w:b/>
          <w:sz w:val="24"/>
          <w:szCs w:val="24"/>
        </w:rPr>
        <w:t>)</w:t>
      </w:r>
    </w:p>
    <w:p w:rsidR="001533C8" w:rsidRDefault="001533C8" w:rsidP="00DD07CC">
      <w:pPr>
        <w:tabs>
          <w:tab w:val="left" w:pos="2115"/>
        </w:tabs>
        <w:spacing w:after="0" w:line="240" w:lineRule="auto"/>
        <w:ind w:left="567" w:hanging="1134"/>
        <w:rPr>
          <w:rFonts w:cs="Calibri"/>
          <w:sz w:val="24"/>
          <w:szCs w:val="24"/>
        </w:rPr>
      </w:pPr>
    </w:p>
    <w:p w:rsidR="00DD07CC" w:rsidRDefault="00DD07CC" w:rsidP="001533C8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  <w:r>
        <w:rPr>
          <w:rFonts w:cs="Calibri"/>
          <w:szCs w:val="20"/>
        </w:rPr>
        <w:t xml:space="preserve">PROPOSITION DE LOI </w:t>
      </w:r>
      <w:r w:rsidRPr="0071198D">
        <w:rPr>
          <w:rFonts w:cs="Calibri"/>
          <w:szCs w:val="20"/>
        </w:rPr>
        <w:t>n° 005-2021/PL</w:t>
      </w:r>
      <w:r>
        <w:rPr>
          <w:rFonts w:cs="Calibri"/>
          <w:szCs w:val="20"/>
        </w:rPr>
        <w:t xml:space="preserve"> </w:t>
      </w:r>
      <w:r w:rsidRPr="0071198D">
        <w:rPr>
          <w:rFonts w:cs="Calibri"/>
          <w:szCs w:val="20"/>
        </w:rPr>
        <w:t>portant  organisation de la profession de Consultant et création de l’Ordre des Consultants de Madagascar</w:t>
      </w:r>
      <w:r>
        <w:rPr>
          <w:rFonts w:cs="Calibri"/>
          <w:szCs w:val="20"/>
        </w:rPr>
        <w:t xml:space="preserve">, </w:t>
      </w:r>
      <w:r w:rsidRPr="0071198D">
        <w:rPr>
          <w:rFonts w:cs="Calibri"/>
          <w:szCs w:val="20"/>
        </w:rPr>
        <w:t>présentée par RAZAIHARIMALALA Fiainantsoa, Députée de Madagascar</w:t>
      </w:r>
      <w:r>
        <w:rPr>
          <w:rFonts w:cs="Calibri"/>
          <w:szCs w:val="20"/>
        </w:rPr>
        <w:t>,</w:t>
      </w:r>
      <w:r w:rsidRPr="0071198D">
        <w:rPr>
          <w:rFonts w:cs="Calibri"/>
          <w:szCs w:val="20"/>
        </w:rPr>
        <w:t xml:space="preserve"> élue dans le District de Soavinandriana, </w:t>
      </w:r>
      <w:r>
        <w:rPr>
          <w:rFonts w:cs="Calibri"/>
          <w:szCs w:val="20"/>
        </w:rPr>
        <w:t xml:space="preserve"> </w:t>
      </w:r>
      <w:r w:rsidRPr="0071198D">
        <w:rPr>
          <w:rFonts w:cs="Calibri"/>
          <w:szCs w:val="20"/>
        </w:rPr>
        <w:t>Président</w:t>
      </w:r>
      <w:r>
        <w:rPr>
          <w:rFonts w:cs="Calibri"/>
          <w:szCs w:val="20"/>
        </w:rPr>
        <w:t>e</w:t>
      </w:r>
      <w:r w:rsidRPr="0071198D">
        <w:rPr>
          <w:rFonts w:cs="Calibri"/>
          <w:szCs w:val="20"/>
        </w:rPr>
        <w:t xml:space="preserve"> de la Commission de l’Intérieur et de la Décentralisation</w:t>
      </w:r>
      <w:r>
        <w:rPr>
          <w:rFonts w:cs="Calibri"/>
          <w:szCs w:val="20"/>
        </w:rPr>
        <w:t>.</w:t>
      </w:r>
    </w:p>
    <w:p w:rsidR="005C579A" w:rsidRPr="00251AD3" w:rsidRDefault="005C579A" w:rsidP="005C579A">
      <w:pPr>
        <w:tabs>
          <w:tab w:val="left" w:pos="2115"/>
        </w:tabs>
        <w:spacing w:after="0" w:line="240" w:lineRule="auto"/>
        <w:ind w:left="-567"/>
        <w:rPr>
          <w:rFonts w:cs="Calibri"/>
          <w:b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6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Pr="00251AD3">
        <w:rPr>
          <w:rFonts w:cs="Calibri"/>
          <w:b/>
          <w:sz w:val="24"/>
          <w:szCs w:val="24"/>
          <w:u w:val="single"/>
        </w:rPr>
        <w:t>SEANCE PLENIERE</w:t>
      </w:r>
      <w:r w:rsidRPr="00251AD3">
        <w:rPr>
          <w:rFonts w:cs="Calibri"/>
          <w:b/>
          <w:sz w:val="24"/>
          <w:szCs w:val="24"/>
        </w:rPr>
        <w:t xml:space="preserve"> -  </w:t>
      </w:r>
      <w:r>
        <w:rPr>
          <w:rFonts w:cs="Calibri"/>
          <w:b/>
          <w:sz w:val="24"/>
          <w:szCs w:val="24"/>
        </w:rPr>
        <w:t>(</w:t>
      </w:r>
      <w:r w:rsidRPr="00251AD3">
        <w:rPr>
          <w:rFonts w:cs="Calibri"/>
          <w:b/>
          <w:i/>
          <w:sz w:val="24"/>
          <w:szCs w:val="24"/>
        </w:rPr>
        <w:t>Salle des séances</w:t>
      </w:r>
      <w:r>
        <w:rPr>
          <w:rFonts w:cs="Calibri"/>
          <w:b/>
          <w:sz w:val="24"/>
          <w:szCs w:val="24"/>
        </w:rPr>
        <w:t>)</w:t>
      </w:r>
    </w:p>
    <w:p w:rsidR="005C579A" w:rsidRDefault="005C579A" w:rsidP="005C579A">
      <w:pPr>
        <w:tabs>
          <w:tab w:val="left" w:pos="2115"/>
        </w:tabs>
        <w:spacing w:after="0" w:line="240" w:lineRule="auto"/>
        <w:ind w:left="-567" w:firstLine="1134"/>
        <w:rPr>
          <w:rFonts w:cs="Calibri"/>
          <w:szCs w:val="20"/>
        </w:rPr>
      </w:pPr>
      <w:r>
        <w:rPr>
          <w:rFonts w:cs="Calibri"/>
          <w:szCs w:val="20"/>
        </w:rPr>
        <w:t>Adoption de l’ Ordre du jour</w:t>
      </w:r>
    </w:p>
    <w:p w:rsidR="00AE5DC6" w:rsidRDefault="00AE5DC6" w:rsidP="00AE5DC6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</w:p>
    <w:p w:rsidR="001533C8" w:rsidRDefault="001533C8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DD07CC" w:rsidRDefault="00DD07CC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>VENDREDI 10 DECEMBRE</w:t>
      </w:r>
      <w:r w:rsidRPr="00D454F4">
        <w:rPr>
          <w:rFonts w:cs="Calibri"/>
          <w:b/>
          <w:sz w:val="24"/>
          <w:u w:val="single"/>
        </w:rPr>
        <w:t xml:space="preserve"> 2021</w:t>
      </w:r>
      <w:r w:rsidRPr="00CE1793">
        <w:rPr>
          <w:rFonts w:cs="Calibri"/>
          <w:b/>
          <w:sz w:val="24"/>
        </w:rPr>
        <w:t xml:space="preserve"> </w:t>
      </w:r>
    </w:p>
    <w:p w:rsidR="00E802EB" w:rsidRDefault="0088406A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 w:rsidRPr="0088406A">
        <w:rPr>
          <w:rFonts w:cs="Calibri"/>
          <w:b/>
          <w:sz w:val="24"/>
          <w:u w:val="single"/>
        </w:rPr>
        <w:t>SEANCES PLENIRES</w:t>
      </w:r>
      <w:r>
        <w:rPr>
          <w:rFonts w:cs="Calibri"/>
          <w:b/>
          <w:sz w:val="24"/>
        </w:rPr>
        <w:t xml:space="preserve"> ( Salle des Séances)</w:t>
      </w:r>
    </w:p>
    <w:p w:rsidR="00E802EB" w:rsidRPr="00E802EB" w:rsidRDefault="00E802EB" w:rsidP="00E802EB">
      <w:pPr>
        <w:tabs>
          <w:tab w:val="left" w:pos="2115"/>
        </w:tabs>
        <w:spacing w:after="0" w:line="240" w:lineRule="auto"/>
        <w:ind w:left="426" w:hanging="993"/>
        <w:jc w:val="both"/>
        <w:rPr>
          <w:rFonts w:cs="Calibri"/>
          <w:szCs w:val="20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0</w:t>
      </w:r>
      <w:r w:rsidRPr="00742019">
        <w:rPr>
          <w:rFonts w:cs="Calibri"/>
          <w:b/>
          <w:sz w:val="24"/>
          <w:szCs w:val="24"/>
          <w:u w:val="single"/>
        </w:rPr>
        <w:t>H 00</w:t>
      </w:r>
      <w:r>
        <w:rPr>
          <w:rFonts w:cs="Calibri"/>
          <w:sz w:val="24"/>
          <w:szCs w:val="24"/>
        </w:rPr>
        <w:t xml:space="preserve"> :  </w:t>
      </w:r>
      <w:r>
        <w:rPr>
          <w:rFonts w:cs="Calibri"/>
          <w:szCs w:val="20"/>
        </w:rPr>
        <w:t>Proposition de Résolution n°  006 -2021/PR du 15/11/2021  portant création d’une Commission d’enquête parlementaire sur  la Société Marbre et Granite de Madagascar (MAGRAMA), présentée par la Députée Christine RAZANAMAHASOA, élue à Ambatofinandrahana et Consorts.</w:t>
      </w:r>
    </w:p>
    <w:p w:rsidR="004D49B3" w:rsidRDefault="004D49B3" w:rsidP="00E802EB">
      <w:pPr>
        <w:tabs>
          <w:tab w:val="left" w:pos="2115"/>
        </w:tabs>
        <w:spacing w:after="0" w:line="240" w:lineRule="auto"/>
        <w:ind w:left="567" w:hanging="1276"/>
        <w:rPr>
          <w:rFonts w:cs="Calibri"/>
          <w:b/>
          <w:szCs w:val="20"/>
        </w:rPr>
      </w:pPr>
    </w:p>
    <w:p w:rsidR="004D49B3" w:rsidRDefault="00DD07CC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sz w:val="24"/>
          <w:szCs w:val="20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>
        <w:rPr>
          <w:rFonts w:cs="Calibri"/>
          <w:b/>
          <w:sz w:val="24"/>
          <w:szCs w:val="24"/>
          <w:u w:val="single"/>
        </w:rPr>
        <w:t>5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     </w:t>
      </w:r>
      <w:r w:rsidRPr="00B3664F">
        <w:rPr>
          <w:rFonts w:cs="Calibri"/>
          <w:b/>
          <w:sz w:val="24"/>
          <w:szCs w:val="20"/>
        </w:rPr>
        <w:t>PRESENTATION DU PLAN STRATEGIQUE DU DEVELOPPEMENT DE L’ASSEMBLEE NATIONALE.</w:t>
      </w:r>
    </w:p>
    <w:p w:rsidR="001533C8" w:rsidRDefault="001533C8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DD07CC" w:rsidRDefault="00DD07CC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>LUNDI 13 DECEMBRE</w:t>
      </w:r>
      <w:r w:rsidRPr="00D454F4">
        <w:rPr>
          <w:rFonts w:cs="Calibri"/>
          <w:b/>
          <w:sz w:val="24"/>
          <w:u w:val="single"/>
        </w:rPr>
        <w:t xml:space="preserve"> 2021</w:t>
      </w:r>
      <w:r w:rsidRPr="00CE1793">
        <w:rPr>
          <w:rFonts w:cs="Calibri"/>
          <w:b/>
          <w:sz w:val="24"/>
        </w:rPr>
        <w:t xml:space="preserve"> </w:t>
      </w:r>
    </w:p>
    <w:p w:rsidR="002849D1" w:rsidRDefault="002849D1" w:rsidP="00DD07C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</w:p>
    <w:p w:rsidR="00DD07CC" w:rsidRPr="00B3664F" w:rsidRDefault="00DD07CC" w:rsidP="00DD07CC">
      <w:pPr>
        <w:tabs>
          <w:tab w:val="left" w:pos="6630"/>
        </w:tabs>
        <w:spacing w:after="0" w:line="240" w:lineRule="auto"/>
        <w:ind w:left="-567" w:firstLine="4"/>
        <w:rPr>
          <w:rFonts w:cs="Calibri"/>
          <w:b/>
          <w:sz w:val="24"/>
          <w:szCs w:val="24"/>
          <w:u w:val="single"/>
        </w:rPr>
      </w:pPr>
      <w:r w:rsidRPr="00396D84">
        <w:rPr>
          <w:rFonts w:cs="Calibri"/>
          <w:b/>
          <w:sz w:val="24"/>
          <w:szCs w:val="24"/>
          <w:u w:val="single"/>
        </w:rPr>
        <w:t>09H 00</w:t>
      </w:r>
      <w:r w:rsidRPr="00396D84">
        <w:rPr>
          <w:rFonts w:cs="Calibri"/>
          <w:sz w:val="24"/>
          <w:szCs w:val="24"/>
        </w:rPr>
        <w:t xml:space="preserve">:     </w:t>
      </w:r>
      <w:r w:rsidRPr="00B3664F">
        <w:rPr>
          <w:rFonts w:cs="Calibri"/>
          <w:b/>
          <w:sz w:val="24"/>
          <w:szCs w:val="24"/>
          <w:u w:val="single"/>
        </w:rPr>
        <w:t>TRAVAUX DES COMMISSIONS</w:t>
      </w:r>
    </w:p>
    <w:p w:rsidR="00DD07CC" w:rsidRDefault="00DD07CC" w:rsidP="00DD07CC">
      <w:pPr>
        <w:pStyle w:val="Paragraphedeliste"/>
        <w:spacing w:line="256" w:lineRule="auto"/>
        <w:ind w:left="284"/>
        <w:jc w:val="left"/>
        <w:rPr>
          <w:rFonts w:ascii="Times New Roman" w:hAnsi="Times New Roman"/>
          <w:b/>
          <w:sz w:val="20"/>
        </w:rPr>
      </w:pPr>
    </w:p>
    <w:p w:rsidR="0030537D" w:rsidRDefault="00DD07CC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CE1793">
        <w:rPr>
          <w:rFonts w:cs="Calibri"/>
          <w:sz w:val="18"/>
          <w:szCs w:val="20"/>
        </w:rPr>
        <w:t xml:space="preserve">Commission de l’Evaluation des Politiques Publiques </w:t>
      </w:r>
      <w:r w:rsidRPr="00B53666">
        <w:rPr>
          <w:rFonts w:cs="Calibri"/>
          <w:sz w:val="18"/>
          <w:szCs w:val="20"/>
        </w:rPr>
        <w:t xml:space="preserve"> </w:t>
      </w:r>
      <w:r w:rsidRPr="00CE1793">
        <w:rPr>
          <w:rFonts w:ascii="Times New Roman" w:hAnsi="Times New Roman"/>
          <w:b/>
          <w:i/>
        </w:rPr>
        <w:t>(Saisie au fond)</w:t>
      </w:r>
    </w:p>
    <w:p w:rsidR="0030537D" w:rsidRDefault="0030537D" w:rsidP="0030537D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30537D">
        <w:rPr>
          <w:rFonts w:cs="Calibri"/>
          <w:sz w:val="18"/>
          <w:szCs w:val="20"/>
        </w:rPr>
        <w:t xml:space="preserve">Commission Juridique </w:t>
      </w:r>
      <w:r w:rsidRPr="00B53666">
        <w:rPr>
          <w:rFonts w:cs="Calibri"/>
          <w:sz w:val="18"/>
          <w:szCs w:val="20"/>
        </w:rPr>
        <w:t>(</w:t>
      </w:r>
      <w:r w:rsidRPr="00B53666">
        <w:rPr>
          <w:rFonts w:ascii="Times New Roman" w:hAnsi="Times New Roman"/>
          <w:b/>
          <w:i/>
        </w:rPr>
        <w:t>Saisie pour avis)</w:t>
      </w:r>
    </w:p>
    <w:p w:rsidR="00DD07CC" w:rsidRPr="0030537D" w:rsidRDefault="0030537D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30537D">
        <w:rPr>
          <w:rFonts w:cs="Calibri"/>
          <w:sz w:val="18"/>
          <w:szCs w:val="20"/>
        </w:rPr>
        <w:t>Commission de l’Economie et de la Planification  (</w:t>
      </w:r>
      <w:r w:rsidRPr="0030537D">
        <w:rPr>
          <w:rFonts w:ascii="Times New Roman" w:hAnsi="Times New Roman"/>
          <w:b/>
          <w:i/>
        </w:rPr>
        <w:t xml:space="preserve">Saisie pour avis) </w:t>
      </w:r>
      <w:r w:rsidR="00DD07CC" w:rsidRPr="0030537D">
        <w:rPr>
          <w:rFonts w:ascii="Times New Roman" w:hAnsi="Times New Roman"/>
          <w:b/>
          <w:i/>
        </w:rPr>
        <w:t>- (Salle des Séances)</w:t>
      </w:r>
    </w:p>
    <w:p w:rsidR="004D49B3" w:rsidRDefault="004D49B3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4D49B3" w:rsidRDefault="00DD07CC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  <w:r w:rsidRPr="00DD07CC">
        <w:rPr>
          <w:rFonts w:cs="Calibri"/>
          <w:szCs w:val="20"/>
        </w:rPr>
        <w:t>PROPOSITION DE LOI n° 006-2021/PL relative à l’évaluation des politiques pu</w:t>
      </w:r>
      <w:r>
        <w:rPr>
          <w:rFonts w:cs="Calibri"/>
          <w:szCs w:val="20"/>
        </w:rPr>
        <w:t xml:space="preserve">bliques à Madagascar, présentée </w:t>
      </w:r>
      <w:r w:rsidRPr="00DD07CC">
        <w:rPr>
          <w:rFonts w:cs="Calibri"/>
          <w:szCs w:val="20"/>
        </w:rPr>
        <w:t>par  Eléonore JOHASY, Députée de Madagascar, élue dans le District de Vangaindrano, Présidente de la Commission de l’Evaluation des Politiques Publiques et Consorts.</w:t>
      </w:r>
    </w:p>
    <w:p w:rsidR="00DD07CC" w:rsidRPr="00DD07CC" w:rsidRDefault="00DD07CC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</w:p>
    <w:p w:rsidR="00DD07CC" w:rsidRPr="00DD07CC" w:rsidRDefault="00DD07CC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DD07CC">
        <w:rPr>
          <w:rFonts w:cs="Calibri"/>
          <w:sz w:val="18"/>
          <w:szCs w:val="20"/>
        </w:rPr>
        <w:t xml:space="preserve">Commission des Postes et Télécommunications et des Nouvelles Technologies </w:t>
      </w:r>
      <w:r w:rsidRPr="00DD07CC">
        <w:rPr>
          <w:rFonts w:cs="Calibri"/>
          <w:b/>
          <w:i/>
          <w:szCs w:val="20"/>
        </w:rPr>
        <w:t>(</w:t>
      </w:r>
      <w:r w:rsidRPr="00DD07CC">
        <w:rPr>
          <w:rFonts w:ascii="Times New Roman" w:hAnsi="Times New Roman"/>
          <w:b/>
          <w:i/>
        </w:rPr>
        <w:t>Saisie au fond)</w:t>
      </w:r>
      <w:r w:rsidR="0057401C">
        <w:rPr>
          <w:rFonts w:ascii="Times New Roman" w:hAnsi="Times New Roman"/>
          <w:b/>
          <w:i/>
        </w:rPr>
        <w:t>- (Bibliothèque)</w:t>
      </w:r>
    </w:p>
    <w:p w:rsidR="004D49B3" w:rsidRDefault="004D49B3" w:rsidP="00DD07CC">
      <w:pPr>
        <w:pStyle w:val="Paragraphedeliste"/>
        <w:ind w:left="153"/>
        <w:jc w:val="left"/>
        <w:rPr>
          <w:rFonts w:ascii="Times New Roman" w:hAnsi="Times New Roman"/>
          <w:b/>
          <w:i/>
        </w:rPr>
      </w:pPr>
    </w:p>
    <w:p w:rsidR="00DD07CC" w:rsidRPr="00DD07CC" w:rsidRDefault="00DD07CC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  <w:r w:rsidRPr="00DD07CC">
        <w:rPr>
          <w:rFonts w:cs="Calibri"/>
          <w:szCs w:val="20"/>
        </w:rPr>
        <w:t>PROPOSITION DE LOI n°  008-2021/PL  modifiant et complétant certaines dispositions de la Loi n° 2005-023 du 17 octobre 2005 portant refonte de la Loi n° 96-034 du 27 janvier 1997 portant réforme institutionnelle du Secteur des Télécommunications, présentée par le Député élu dans le District d’Ifanadiana, ANDRIAMIATRIKARIVO Tiana James Pierrot.</w:t>
      </w:r>
    </w:p>
    <w:p w:rsidR="004D49B3" w:rsidRPr="00DD07CC" w:rsidRDefault="004D49B3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</w:p>
    <w:p w:rsidR="00DD07CC" w:rsidRPr="00CE1793" w:rsidRDefault="00DD07CC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CE1793">
        <w:rPr>
          <w:rFonts w:cs="Calibri"/>
          <w:sz w:val="18"/>
          <w:szCs w:val="20"/>
        </w:rPr>
        <w:t xml:space="preserve">Commission des finances et du Budget </w:t>
      </w:r>
      <w:r w:rsidRPr="00CE1793">
        <w:rPr>
          <w:rFonts w:ascii="Times New Roman" w:hAnsi="Times New Roman"/>
          <w:b/>
          <w:i/>
        </w:rPr>
        <w:t xml:space="preserve"> (Saisie au fond)</w:t>
      </w:r>
    </w:p>
    <w:p w:rsidR="00DD07CC" w:rsidRDefault="00DD07CC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b/>
          <w:i/>
        </w:rPr>
      </w:pPr>
      <w:r w:rsidRPr="00CE1793">
        <w:rPr>
          <w:rFonts w:cs="Calibri"/>
          <w:sz w:val="18"/>
          <w:szCs w:val="20"/>
        </w:rPr>
        <w:t xml:space="preserve">Commission de l’Economie et de la Planification </w:t>
      </w:r>
      <w:r w:rsidRPr="00B53666">
        <w:rPr>
          <w:rFonts w:cs="Calibri"/>
          <w:sz w:val="18"/>
          <w:szCs w:val="20"/>
        </w:rPr>
        <w:t xml:space="preserve"> (</w:t>
      </w:r>
      <w:r w:rsidRPr="00B53666">
        <w:rPr>
          <w:rFonts w:ascii="Times New Roman" w:hAnsi="Times New Roman"/>
          <w:b/>
          <w:i/>
        </w:rPr>
        <w:t>Saisie pour avis)</w:t>
      </w:r>
    </w:p>
    <w:p w:rsidR="00DD07CC" w:rsidRPr="004D49B3" w:rsidRDefault="00DD07CC" w:rsidP="00DD07CC">
      <w:pPr>
        <w:pStyle w:val="Paragraphedeliste"/>
        <w:numPr>
          <w:ilvl w:val="0"/>
          <w:numId w:val="4"/>
        </w:numPr>
        <w:jc w:val="left"/>
        <w:rPr>
          <w:rFonts w:ascii="Times New Roman" w:hAnsi="Times New Roman"/>
          <w:sz w:val="20"/>
        </w:rPr>
      </w:pPr>
      <w:r w:rsidRPr="004D49B3">
        <w:rPr>
          <w:rFonts w:ascii="Times New Roman" w:hAnsi="Times New Roman"/>
          <w:sz w:val="20"/>
        </w:rPr>
        <w:t>Commission de l’Industrie et du Développement du Secteur Privé et des Petites et Moyennes Entreprises</w:t>
      </w:r>
    </w:p>
    <w:p w:rsidR="00DD07CC" w:rsidRDefault="00DD07CC" w:rsidP="00DD07CC">
      <w:pPr>
        <w:pStyle w:val="Paragraphedeliste"/>
        <w:ind w:left="-131"/>
        <w:jc w:val="left"/>
        <w:rPr>
          <w:rFonts w:ascii="Times New Roman" w:hAnsi="Times New Roman"/>
          <w:b/>
          <w:i/>
          <w:sz w:val="20"/>
        </w:rPr>
      </w:pPr>
      <w:r w:rsidRPr="004D49B3">
        <w:rPr>
          <w:rFonts w:ascii="Times New Roman" w:hAnsi="Times New Roman"/>
          <w:b/>
          <w:i/>
          <w:sz w:val="20"/>
        </w:rPr>
        <w:t>(Saisie pour avis</w:t>
      </w:r>
      <w:r w:rsidR="00E802EB">
        <w:rPr>
          <w:rFonts w:ascii="Times New Roman" w:hAnsi="Times New Roman"/>
          <w:b/>
          <w:i/>
          <w:sz w:val="20"/>
        </w:rPr>
        <w:t>)</w:t>
      </w:r>
    </w:p>
    <w:p w:rsidR="00DD07CC" w:rsidRPr="00DD07CC" w:rsidRDefault="00DD07CC" w:rsidP="00DD07CC">
      <w:pPr>
        <w:pStyle w:val="Paragraphedeliste"/>
        <w:numPr>
          <w:ilvl w:val="0"/>
          <w:numId w:val="6"/>
        </w:numPr>
        <w:ind w:left="-284" w:firstLine="0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0"/>
        </w:rPr>
        <w:t xml:space="preserve">  </w:t>
      </w:r>
      <w:r w:rsidRPr="00DD07CC">
        <w:rPr>
          <w:rFonts w:ascii="Times New Roman" w:hAnsi="Times New Roman"/>
          <w:sz w:val="20"/>
        </w:rPr>
        <w:t>Commission de l’Evaluation des Politiques Publiques</w:t>
      </w:r>
      <w:r w:rsidRPr="00DD07CC">
        <w:rPr>
          <w:rFonts w:cs="Calibri"/>
          <w:sz w:val="18"/>
          <w:szCs w:val="20"/>
        </w:rPr>
        <w:t xml:space="preserve">  (</w:t>
      </w:r>
      <w:r w:rsidRPr="00DD07CC">
        <w:rPr>
          <w:rFonts w:ascii="Times New Roman" w:hAnsi="Times New Roman"/>
          <w:b/>
          <w:i/>
        </w:rPr>
        <w:t>Saisie</w:t>
      </w:r>
      <w:r w:rsidRPr="00DD07CC">
        <w:rPr>
          <w:rFonts w:cs="Calibri"/>
          <w:sz w:val="18"/>
          <w:szCs w:val="20"/>
        </w:rPr>
        <w:t xml:space="preserve"> </w:t>
      </w:r>
      <w:r w:rsidRPr="00DD07CC">
        <w:rPr>
          <w:rFonts w:ascii="Times New Roman" w:hAnsi="Times New Roman"/>
          <w:b/>
          <w:i/>
        </w:rPr>
        <w:t xml:space="preserve">pour avis)- (Salle BP) </w:t>
      </w:r>
    </w:p>
    <w:p w:rsidR="004D49B3" w:rsidRPr="00DD07CC" w:rsidRDefault="004D49B3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</w:p>
    <w:p w:rsidR="004D49B3" w:rsidRPr="00DD07CC" w:rsidRDefault="00DD07CC" w:rsidP="00DD07CC">
      <w:pPr>
        <w:tabs>
          <w:tab w:val="left" w:pos="2115"/>
        </w:tabs>
        <w:spacing w:after="0" w:line="240" w:lineRule="auto"/>
        <w:ind w:left="-567"/>
        <w:rPr>
          <w:rFonts w:cs="Calibri"/>
          <w:szCs w:val="20"/>
        </w:rPr>
      </w:pPr>
      <w:r w:rsidRPr="00DD07CC">
        <w:rPr>
          <w:rFonts w:cs="Calibri"/>
          <w:szCs w:val="20"/>
        </w:rPr>
        <w:t>Proposition de Résolution n°007-2021/PR tendant à la création d’une Commission d’enquête parlementaire sur les activités des services des Douanes, présentée par le Député ANDRIANAMBININA Djohary Lee, élu à Vondrozo et Consorts.</w:t>
      </w:r>
    </w:p>
    <w:p w:rsidR="001533C8" w:rsidRDefault="001533C8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2849D1" w:rsidRDefault="002849D1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LUNDI 13 DECEMBRE</w:t>
      </w:r>
      <w:r w:rsidRPr="00D454F4">
        <w:rPr>
          <w:rFonts w:cs="Calibri"/>
          <w:b/>
          <w:sz w:val="24"/>
          <w:u w:val="single"/>
        </w:rPr>
        <w:t xml:space="preserve"> 2021</w:t>
      </w:r>
    </w:p>
    <w:p w:rsidR="00156A46" w:rsidRDefault="00156A46" w:rsidP="002849D1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</w:p>
    <w:p w:rsidR="002849D1" w:rsidRDefault="002849D1" w:rsidP="002849D1">
      <w:pPr>
        <w:tabs>
          <w:tab w:val="left" w:pos="6630"/>
        </w:tabs>
        <w:spacing w:after="0" w:line="240" w:lineRule="auto"/>
        <w:ind w:left="-709" w:firstLine="4"/>
        <w:rPr>
          <w:rFonts w:cs="Calibri"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</w:t>
      </w:r>
      <w:r w:rsidR="0030537D">
        <w:rPr>
          <w:rFonts w:cs="Calibri"/>
          <w:b/>
          <w:sz w:val="24"/>
          <w:szCs w:val="24"/>
          <w:u w:val="single"/>
        </w:rPr>
        <w:t>3</w:t>
      </w:r>
      <w:r w:rsidRPr="00396D84">
        <w:rPr>
          <w:rFonts w:cs="Calibri"/>
          <w:b/>
          <w:sz w:val="24"/>
          <w:szCs w:val="24"/>
          <w:u w:val="single"/>
        </w:rPr>
        <w:t>H 00</w:t>
      </w:r>
      <w:r w:rsidRPr="00396D84">
        <w:rPr>
          <w:rFonts w:cs="Calibri"/>
          <w:sz w:val="24"/>
          <w:szCs w:val="24"/>
        </w:rPr>
        <w:t xml:space="preserve">:     </w:t>
      </w:r>
      <w:r w:rsidRPr="00B3664F">
        <w:rPr>
          <w:rFonts w:cs="Calibri"/>
          <w:b/>
          <w:sz w:val="24"/>
          <w:szCs w:val="24"/>
          <w:u w:val="single"/>
        </w:rPr>
        <w:t>TRAVAUX DES COMMISSIONS</w:t>
      </w:r>
    </w:p>
    <w:p w:rsidR="002849D1" w:rsidRDefault="002849D1" w:rsidP="00046327">
      <w:pPr>
        <w:tabs>
          <w:tab w:val="left" w:pos="6630"/>
        </w:tabs>
        <w:spacing w:after="0" w:line="240" w:lineRule="auto"/>
        <w:ind w:left="2268" w:firstLine="4"/>
        <w:rPr>
          <w:rFonts w:cs="Calibri"/>
          <w:sz w:val="24"/>
          <w:szCs w:val="24"/>
          <w:u w:val="single"/>
        </w:rPr>
      </w:pPr>
    </w:p>
    <w:p w:rsidR="002849D1" w:rsidRPr="00CE1793" w:rsidRDefault="002849D1" w:rsidP="002849D1">
      <w:pPr>
        <w:pStyle w:val="Paragraphedeliste"/>
        <w:numPr>
          <w:ilvl w:val="0"/>
          <w:numId w:val="4"/>
        </w:numPr>
        <w:ind w:hanging="295"/>
        <w:jc w:val="left"/>
        <w:rPr>
          <w:rFonts w:ascii="Times New Roman" w:hAnsi="Times New Roman"/>
          <w:b/>
          <w:i/>
        </w:rPr>
      </w:pPr>
      <w:r w:rsidRPr="00CE1793">
        <w:rPr>
          <w:rFonts w:cs="Calibri"/>
          <w:sz w:val="18"/>
          <w:szCs w:val="20"/>
        </w:rPr>
        <w:t xml:space="preserve">Commission des </w:t>
      </w:r>
      <w:r w:rsidR="000560CB" w:rsidRPr="00CE1793">
        <w:rPr>
          <w:rFonts w:cs="Calibri"/>
          <w:sz w:val="18"/>
          <w:szCs w:val="20"/>
        </w:rPr>
        <w:t>Fina</w:t>
      </w:r>
      <w:bookmarkStart w:id="2" w:name="_GoBack"/>
      <w:bookmarkEnd w:id="2"/>
      <w:r w:rsidR="000560CB" w:rsidRPr="00CE1793">
        <w:rPr>
          <w:rFonts w:cs="Calibri"/>
          <w:sz w:val="18"/>
          <w:szCs w:val="20"/>
        </w:rPr>
        <w:t xml:space="preserve">nces </w:t>
      </w:r>
      <w:r w:rsidRPr="00CE1793">
        <w:rPr>
          <w:rFonts w:cs="Calibri"/>
          <w:sz w:val="18"/>
          <w:szCs w:val="20"/>
        </w:rPr>
        <w:t xml:space="preserve">et du Budget </w:t>
      </w:r>
      <w:r w:rsidRPr="00CE1793">
        <w:rPr>
          <w:rFonts w:ascii="Times New Roman" w:hAnsi="Times New Roman"/>
          <w:b/>
          <w:i/>
        </w:rPr>
        <w:t xml:space="preserve"> (Saisie au fond)</w:t>
      </w:r>
    </w:p>
    <w:p w:rsidR="002849D1" w:rsidRDefault="002849D1" w:rsidP="002849D1">
      <w:pPr>
        <w:pStyle w:val="Paragraphedeliste"/>
        <w:numPr>
          <w:ilvl w:val="0"/>
          <w:numId w:val="4"/>
        </w:numPr>
        <w:ind w:hanging="295"/>
        <w:jc w:val="left"/>
        <w:rPr>
          <w:rFonts w:ascii="Times New Roman" w:hAnsi="Times New Roman"/>
          <w:b/>
          <w:i/>
        </w:rPr>
      </w:pPr>
      <w:r w:rsidRPr="00CE1793">
        <w:rPr>
          <w:rFonts w:cs="Calibri"/>
          <w:sz w:val="18"/>
          <w:szCs w:val="20"/>
        </w:rPr>
        <w:t xml:space="preserve">Commission de l’Economie et de la Planification </w:t>
      </w:r>
      <w:r w:rsidRPr="00B53666">
        <w:rPr>
          <w:rFonts w:cs="Calibri"/>
          <w:sz w:val="18"/>
          <w:szCs w:val="20"/>
        </w:rPr>
        <w:t xml:space="preserve"> (</w:t>
      </w:r>
      <w:r w:rsidRPr="00B53666">
        <w:rPr>
          <w:rFonts w:ascii="Times New Roman" w:hAnsi="Times New Roman"/>
          <w:b/>
          <w:i/>
        </w:rPr>
        <w:t>Saisie pour avis)</w:t>
      </w:r>
    </w:p>
    <w:p w:rsidR="00380C13" w:rsidRPr="00380C13" w:rsidRDefault="002849D1" w:rsidP="00E45CD4">
      <w:pPr>
        <w:pStyle w:val="Paragraphedeliste"/>
        <w:numPr>
          <w:ilvl w:val="0"/>
          <w:numId w:val="4"/>
        </w:numPr>
        <w:tabs>
          <w:tab w:val="left" w:pos="6630"/>
        </w:tabs>
        <w:ind w:hanging="295"/>
        <w:rPr>
          <w:rFonts w:cs="Calibri"/>
          <w:b/>
          <w:i/>
          <w:sz w:val="18"/>
          <w:szCs w:val="18"/>
        </w:rPr>
      </w:pPr>
      <w:r w:rsidRPr="00E45CD4">
        <w:rPr>
          <w:rFonts w:cs="Calibri"/>
          <w:sz w:val="18"/>
          <w:szCs w:val="20"/>
        </w:rPr>
        <w:t>Commission de l’Evaluation des Politiques Pu</w:t>
      </w:r>
      <w:r w:rsidRPr="00E45CD4">
        <w:rPr>
          <w:rFonts w:ascii="Times New Roman" w:hAnsi="Times New Roman"/>
          <w:sz w:val="20"/>
        </w:rPr>
        <w:t>bliques</w:t>
      </w:r>
      <w:r w:rsidRPr="00E45CD4">
        <w:rPr>
          <w:rFonts w:cs="Calibri"/>
          <w:sz w:val="18"/>
          <w:szCs w:val="20"/>
        </w:rPr>
        <w:t xml:space="preserve">  (</w:t>
      </w:r>
      <w:r w:rsidRPr="00E45CD4">
        <w:rPr>
          <w:rFonts w:ascii="Times New Roman" w:hAnsi="Times New Roman"/>
          <w:b/>
          <w:i/>
        </w:rPr>
        <w:t>Saisie</w:t>
      </w:r>
      <w:r w:rsidRPr="00E45CD4">
        <w:rPr>
          <w:rFonts w:cs="Calibri"/>
          <w:sz w:val="18"/>
          <w:szCs w:val="20"/>
        </w:rPr>
        <w:t xml:space="preserve"> </w:t>
      </w:r>
      <w:r w:rsidRPr="00E45CD4">
        <w:rPr>
          <w:rFonts w:ascii="Times New Roman" w:hAnsi="Times New Roman"/>
          <w:b/>
          <w:i/>
        </w:rPr>
        <w:t>pour avis)-</w:t>
      </w:r>
    </w:p>
    <w:p w:rsidR="005A331B" w:rsidRPr="00CA731B" w:rsidRDefault="00380C13" w:rsidP="00E45CD4">
      <w:pPr>
        <w:pStyle w:val="Paragraphedeliste"/>
        <w:numPr>
          <w:ilvl w:val="0"/>
          <w:numId w:val="4"/>
        </w:numPr>
        <w:tabs>
          <w:tab w:val="left" w:pos="6630"/>
        </w:tabs>
        <w:ind w:hanging="295"/>
        <w:rPr>
          <w:rFonts w:cs="Calibri"/>
          <w:b/>
          <w:i/>
          <w:sz w:val="18"/>
          <w:szCs w:val="18"/>
        </w:rPr>
      </w:pPr>
      <w:r w:rsidRPr="00CA731B">
        <w:rPr>
          <w:rFonts w:cs="Calibri"/>
          <w:sz w:val="18"/>
          <w:szCs w:val="18"/>
        </w:rPr>
        <w:t xml:space="preserve"> </w:t>
      </w:r>
      <w:r w:rsidR="005A331B" w:rsidRPr="00CA731B">
        <w:rPr>
          <w:rFonts w:cs="Calibri"/>
          <w:sz w:val="18"/>
          <w:szCs w:val="18"/>
        </w:rPr>
        <w:t xml:space="preserve">Commission </w:t>
      </w:r>
      <w:r w:rsidR="00CA731B">
        <w:rPr>
          <w:rFonts w:cs="Calibri"/>
          <w:sz w:val="18"/>
          <w:szCs w:val="18"/>
        </w:rPr>
        <w:t>de l’Energie et de l’eau (</w:t>
      </w:r>
      <w:r w:rsidR="00CA731B" w:rsidRPr="00CA731B">
        <w:rPr>
          <w:rFonts w:cs="Calibri"/>
          <w:b/>
          <w:i/>
        </w:rPr>
        <w:t>saisie pour avis)-</w:t>
      </w:r>
      <w:r>
        <w:rPr>
          <w:rFonts w:cs="Calibri"/>
          <w:b/>
          <w:i/>
        </w:rPr>
        <w:t>(</w:t>
      </w:r>
      <w:r w:rsidR="00894B9B" w:rsidRPr="00CA731B">
        <w:rPr>
          <w:rFonts w:cs="Calibri"/>
          <w:b/>
          <w:i/>
        </w:rPr>
        <w:t xml:space="preserve">Salle </w:t>
      </w:r>
      <w:r w:rsidR="00CA731B" w:rsidRPr="00CA731B">
        <w:rPr>
          <w:rFonts w:cs="Calibri"/>
          <w:b/>
          <w:i/>
        </w:rPr>
        <w:t>de séances)</w:t>
      </w:r>
    </w:p>
    <w:p w:rsidR="002849D1" w:rsidRDefault="00B72891" w:rsidP="002849D1">
      <w:pPr>
        <w:pStyle w:val="Paragraphedeliste"/>
        <w:tabs>
          <w:tab w:val="left" w:pos="2115"/>
        </w:tabs>
        <w:ind w:left="-284"/>
        <w:jc w:val="left"/>
        <w:rPr>
          <w:rFonts w:cs="Calibri"/>
          <w:szCs w:val="20"/>
        </w:rPr>
      </w:pPr>
      <w:r>
        <w:rPr>
          <w:rFonts w:cs="Calibri"/>
          <w:szCs w:val="20"/>
        </w:rPr>
        <w:t>-</w:t>
      </w:r>
      <w:r w:rsidR="002849D1" w:rsidRPr="002849D1">
        <w:rPr>
          <w:rFonts w:cs="Calibri"/>
          <w:szCs w:val="20"/>
        </w:rPr>
        <w:t>Projet de loi n°018/2021 portant loi de Finances pour 2022 (Deuxième lecture).</w:t>
      </w:r>
    </w:p>
    <w:p w:rsidR="00721BD9" w:rsidRDefault="00B72891" w:rsidP="002849D1">
      <w:pPr>
        <w:pStyle w:val="Paragraphedeliste"/>
        <w:tabs>
          <w:tab w:val="left" w:pos="2115"/>
        </w:tabs>
        <w:ind w:left="-284"/>
        <w:jc w:val="left"/>
        <w:rPr>
          <w:rFonts w:cs="Calibri"/>
          <w:szCs w:val="20"/>
        </w:rPr>
      </w:pPr>
      <w:r>
        <w:rPr>
          <w:rFonts w:cs="Calibri"/>
          <w:szCs w:val="20"/>
        </w:rPr>
        <w:t>-</w:t>
      </w:r>
      <w:r w:rsidR="00F17AFF">
        <w:rPr>
          <w:rFonts w:cs="Calibri"/>
          <w:szCs w:val="20"/>
        </w:rPr>
        <w:t xml:space="preserve">Projet de loi n°                  autorisant la ratification de l’accord de prêt relatif au financement partiel du Projet de Renforcement et </w:t>
      </w:r>
      <w:r>
        <w:rPr>
          <w:rFonts w:cs="Calibri"/>
          <w:szCs w:val="20"/>
        </w:rPr>
        <w:t>d’Interconnexion des Réseaux de Transport d’Energie Electrique à Madagascar phase II, -PRIRTEM II, conclu le 15 novembre 2021 entre la République de Madagascar et la Banque Africaine de Développement et le Fonds Africain de Développement (BAD/FAD)</w:t>
      </w:r>
    </w:p>
    <w:p w:rsidR="00B72891" w:rsidRDefault="00B72891" w:rsidP="002849D1">
      <w:pPr>
        <w:pStyle w:val="Paragraphedeliste"/>
        <w:tabs>
          <w:tab w:val="left" w:pos="2115"/>
        </w:tabs>
        <w:ind w:left="-284"/>
        <w:jc w:val="left"/>
        <w:rPr>
          <w:rFonts w:cs="Calibri"/>
          <w:szCs w:val="20"/>
        </w:rPr>
      </w:pPr>
      <w:r w:rsidRPr="002877B0">
        <w:rPr>
          <w:rFonts w:cs="Calibri"/>
          <w:szCs w:val="20"/>
        </w:rPr>
        <w:t xml:space="preserve">-Projet de loi n°                  autorisant la ratification de l’accord </w:t>
      </w:r>
      <w:r w:rsidR="00B93BAC" w:rsidRPr="002877B0">
        <w:rPr>
          <w:rFonts w:cs="Calibri"/>
          <w:szCs w:val="20"/>
        </w:rPr>
        <w:t>de prêt relatif au financement partiel du</w:t>
      </w:r>
      <w:r w:rsidR="00B93BAC">
        <w:rPr>
          <w:rFonts w:cs="Calibri"/>
          <w:szCs w:val="20"/>
        </w:rPr>
        <w:t xml:space="preserve"> Projet de Renforcement et d’Interconnexion des Réseaux de transport d’Energie Electrique à Madagascar phase II-PRIRTEM II, conclu le 15 novembre 2021 entre la République de Madagascar et la Banque Africain de Développement et le Fonds Africaine de Développement (agissant à titre d’administrateurs de la facilité d’Appui à la Transition (BAD/FAD)</w:t>
      </w:r>
    </w:p>
    <w:p w:rsidR="003E23FE" w:rsidRPr="003E23FE" w:rsidRDefault="00721BD9" w:rsidP="002877B0">
      <w:pPr>
        <w:pStyle w:val="Paragraphedeliste"/>
        <w:numPr>
          <w:ilvl w:val="0"/>
          <w:numId w:val="4"/>
        </w:numPr>
        <w:tabs>
          <w:tab w:val="left" w:pos="6630"/>
        </w:tabs>
        <w:ind w:hanging="295"/>
        <w:rPr>
          <w:rFonts w:cs="Calibri"/>
          <w:sz w:val="18"/>
          <w:szCs w:val="20"/>
        </w:rPr>
      </w:pPr>
      <w:r w:rsidRPr="005C579A">
        <w:rPr>
          <w:rFonts w:cs="Calibri"/>
          <w:sz w:val="18"/>
          <w:szCs w:val="20"/>
        </w:rPr>
        <w:t>Commission Juridique (</w:t>
      </w:r>
      <w:r w:rsidRPr="00EE7F7E">
        <w:rPr>
          <w:rFonts w:cs="Calibri"/>
          <w:b/>
          <w:i/>
        </w:rPr>
        <w:t>Saisie au fond)</w:t>
      </w:r>
    </w:p>
    <w:p w:rsidR="00CA731B" w:rsidRPr="002877B0" w:rsidRDefault="003E23FE" w:rsidP="002877B0">
      <w:pPr>
        <w:pStyle w:val="Paragraphedeliste"/>
        <w:numPr>
          <w:ilvl w:val="0"/>
          <w:numId w:val="4"/>
        </w:numPr>
        <w:tabs>
          <w:tab w:val="left" w:pos="6630"/>
        </w:tabs>
        <w:ind w:hanging="295"/>
        <w:rPr>
          <w:rFonts w:cs="Calibri"/>
          <w:sz w:val="18"/>
          <w:szCs w:val="20"/>
        </w:rPr>
      </w:pPr>
      <w:r w:rsidRPr="005C579A">
        <w:rPr>
          <w:rFonts w:cs="Calibri"/>
          <w:sz w:val="18"/>
          <w:szCs w:val="20"/>
        </w:rPr>
        <w:t xml:space="preserve"> </w:t>
      </w:r>
      <w:r w:rsidR="00CA731B" w:rsidRPr="005C579A">
        <w:rPr>
          <w:rFonts w:cs="Calibri"/>
          <w:sz w:val="18"/>
          <w:szCs w:val="20"/>
        </w:rPr>
        <w:t>Commission de l’</w:t>
      </w:r>
      <w:r w:rsidR="0063767D">
        <w:rPr>
          <w:rFonts w:cs="Calibri"/>
          <w:sz w:val="18"/>
          <w:szCs w:val="20"/>
        </w:rPr>
        <w:t>I</w:t>
      </w:r>
      <w:r w:rsidR="00CA731B" w:rsidRPr="005C579A">
        <w:rPr>
          <w:rFonts w:cs="Calibri"/>
          <w:sz w:val="18"/>
          <w:szCs w:val="20"/>
        </w:rPr>
        <w:t>nter</w:t>
      </w:r>
      <w:r w:rsidR="0063767D">
        <w:rPr>
          <w:rFonts w:cs="Calibri"/>
          <w:sz w:val="18"/>
          <w:szCs w:val="20"/>
        </w:rPr>
        <w:t>i</w:t>
      </w:r>
      <w:r w:rsidR="00CA731B" w:rsidRPr="005C579A">
        <w:rPr>
          <w:rFonts w:cs="Calibri"/>
          <w:sz w:val="18"/>
          <w:szCs w:val="20"/>
        </w:rPr>
        <w:t xml:space="preserve">eur et de la </w:t>
      </w:r>
      <w:r w:rsidR="00CA731B" w:rsidRPr="002877B0">
        <w:rPr>
          <w:rFonts w:cs="Calibri"/>
          <w:sz w:val="18"/>
          <w:szCs w:val="20"/>
        </w:rPr>
        <w:t>Décentralisation (</w:t>
      </w:r>
      <w:r w:rsidR="00CA731B" w:rsidRPr="00EE7F7E">
        <w:rPr>
          <w:rFonts w:cs="Calibri"/>
          <w:b/>
          <w:i/>
        </w:rPr>
        <w:t>saisie pour avis)-</w:t>
      </w:r>
      <w:r w:rsidR="00EE7F7E" w:rsidRPr="00EE7F7E">
        <w:rPr>
          <w:rFonts w:cs="Calibri"/>
          <w:b/>
          <w:i/>
        </w:rPr>
        <w:t>(BIBLIOTHEQUE</w:t>
      </w:r>
      <w:r w:rsidR="00CA731B" w:rsidRPr="00EE7F7E">
        <w:rPr>
          <w:rFonts w:cs="Calibri"/>
          <w:b/>
          <w:i/>
        </w:rPr>
        <w:t>)</w:t>
      </w:r>
      <w:r w:rsidR="00CA731B" w:rsidRPr="002877B0">
        <w:rPr>
          <w:rFonts w:cs="Calibri"/>
          <w:sz w:val="18"/>
          <w:szCs w:val="20"/>
        </w:rPr>
        <w:t xml:space="preserve"> </w:t>
      </w:r>
    </w:p>
    <w:p w:rsidR="00721BD9" w:rsidRPr="002877B0" w:rsidRDefault="00721BD9" w:rsidP="002877B0">
      <w:pPr>
        <w:pStyle w:val="Paragraphedeliste"/>
        <w:numPr>
          <w:ilvl w:val="0"/>
          <w:numId w:val="4"/>
        </w:numPr>
        <w:tabs>
          <w:tab w:val="left" w:pos="6630"/>
        </w:tabs>
        <w:ind w:hanging="295"/>
        <w:rPr>
          <w:rFonts w:cs="Calibri"/>
          <w:sz w:val="18"/>
          <w:szCs w:val="20"/>
        </w:rPr>
      </w:pPr>
      <w:r w:rsidRPr="002877B0">
        <w:rPr>
          <w:rFonts w:cs="Calibri"/>
          <w:sz w:val="18"/>
          <w:szCs w:val="20"/>
        </w:rPr>
        <w:t xml:space="preserve">PROPOSITION DE LOI n° 009-2021/PL </w:t>
      </w:r>
      <w:r w:rsidR="00AE5DC6" w:rsidRPr="002877B0">
        <w:rPr>
          <w:rFonts w:cs="Calibri"/>
          <w:sz w:val="18"/>
          <w:szCs w:val="20"/>
        </w:rPr>
        <w:t xml:space="preserve">du 08/12/2021 </w:t>
      </w:r>
      <w:r w:rsidRPr="002877B0">
        <w:rPr>
          <w:rFonts w:cs="Calibri"/>
          <w:sz w:val="18"/>
          <w:szCs w:val="20"/>
        </w:rPr>
        <w:t xml:space="preserve">modifiant et complétant certaines dispositions du Code de procédure pénale, présentée par Madame RAHANTANIRINA Lalao, Députée de Madagascar élue </w:t>
      </w:r>
      <w:r w:rsidR="00862A0A" w:rsidRPr="002877B0">
        <w:rPr>
          <w:rFonts w:cs="Calibri"/>
          <w:sz w:val="18"/>
          <w:szCs w:val="20"/>
        </w:rPr>
        <w:t>dans le District de Mahajanga I.</w:t>
      </w:r>
      <w:r w:rsidRPr="002877B0">
        <w:rPr>
          <w:rFonts w:cs="Calibri"/>
          <w:sz w:val="18"/>
          <w:szCs w:val="20"/>
        </w:rPr>
        <w:t xml:space="preserve"> </w:t>
      </w:r>
    </w:p>
    <w:p w:rsidR="00156A46" w:rsidRPr="002877B0" w:rsidRDefault="00156A46" w:rsidP="002877B0">
      <w:pPr>
        <w:pStyle w:val="Paragraphedeliste"/>
        <w:tabs>
          <w:tab w:val="left" w:pos="6630"/>
        </w:tabs>
        <w:ind w:left="153"/>
        <w:rPr>
          <w:rFonts w:cs="Calibri"/>
          <w:sz w:val="18"/>
          <w:szCs w:val="20"/>
        </w:rPr>
      </w:pPr>
    </w:p>
    <w:p w:rsidR="00046327" w:rsidRDefault="00046327" w:rsidP="00046327">
      <w:pPr>
        <w:tabs>
          <w:tab w:val="left" w:pos="6630"/>
        </w:tabs>
        <w:spacing w:after="0" w:line="240" w:lineRule="auto"/>
        <w:ind w:left="2268" w:firstLine="4"/>
        <w:rPr>
          <w:rFonts w:cs="Calibri"/>
          <w:b/>
          <w:i/>
          <w:sz w:val="24"/>
          <w:szCs w:val="24"/>
        </w:rPr>
      </w:pPr>
      <w:r w:rsidRPr="00742019">
        <w:rPr>
          <w:rFonts w:cs="Calibri"/>
          <w:sz w:val="24"/>
          <w:szCs w:val="24"/>
          <w:u w:val="single"/>
        </w:rPr>
        <w:t>SEANCE</w:t>
      </w:r>
      <w:r>
        <w:rPr>
          <w:rFonts w:cs="Calibri"/>
          <w:sz w:val="24"/>
          <w:szCs w:val="24"/>
          <w:u w:val="single"/>
        </w:rPr>
        <w:t>S</w:t>
      </w:r>
      <w:r w:rsidRPr="00742019">
        <w:rPr>
          <w:rFonts w:cs="Calibri"/>
          <w:sz w:val="24"/>
          <w:szCs w:val="24"/>
          <w:u w:val="single"/>
        </w:rPr>
        <w:t xml:space="preserve"> PLENIERE</w:t>
      </w:r>
      <w:r>
        <w:rPr>
          <w:rFonts w:cs="Calibri"/>
          <w:sz w:val="24"/>
          <w:szCs w:val="24"/>
          <w:u w:val="single"/>
        </w:rPr>
        <w:t>S</w:t>
      </w:r>
      <w:r w:rsidRPr="007420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</w:t>
      </w:r>
      <w:r w:rsidRPr="00742019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(</w:t>
      </w:r>
      <w:r w:rsidRPr="00AE144D">
        <w:rPr>
          <w:rFonts w:cs="Calibri"/>
          <w:b/>
          <w:i/>
          <w:sz w:val="24"/>
          <w:szCs w:val="24"/>
        </w:rPr>
        <w:t xml:space="preserve">Salle des </w:t>
      </w:r>
      <w:r>
        <w:rPr>
          <w:rFonts w:cs="Calibri"/>
          <w:b/>
          <w:i/>
          <w:sz w:val="24"/>
          <w:szCs w:val="24"/>
        </w:rPr>
        <w:t>s</w:t>
      </w:r>
      <w:r w:rsidRPr="00AE144D">
        <w:rPr>
          <w:rFonts w:cs="Calibri"/>
          <w:b/>
          <w:i/>
          <w:sz w:val="24"/>
          <w:szCs w:val="24"/>
        </w:rPr>
        <w:t>éances</w:t>
      </w:r>
      <w:r>
        <w:rPr>
          <w:rFonts w:cs="Calibri"/>
          <w:b/>
          <w:i/>
          <w:sz w:val="24"/>
          <w:szCs w:val="24"/>
        </w:rPr>
        <w:t>)</w:t>
      </w:r>
    </w:p>
    <w:p w:rsidR="002849D1" w:rsidRDefault="002849D1" w:rsidP="00046327">
      <w:pPr>
        <w:tabs>
          <w:tab w:val="left" w:pos="6630"/>
        </w:tabs>
        <w:spacing w:after="0" w:line="240" w:lineRule="auto"/>
        <w:ind w:left="2268" w:firstLine="4"/>
        <w:rPr>
          <w:rFonts w:cs="Calibri"/>
          <w:b/>
          <w:i/>
          <w:sz w:val="24"/>
          <w:szCs w:val="24"/>
        </w:rPr>
      </w:pPr>
    </w:p>
    <w:p w:rsidR="002849D1" w:rsidRPr="00433FD8" w:rsidRDefault="002849D1" w:rsidP="002849D1">
      <w:pPr>
        <w:tabs>
          <w:tab w:val="left" w:pos="2115"/>
        </w:tabs>
        <w:spacing w:after="0" w:line="240" w:lineRule="auto"/>
        <w:ind w:left="567" w:hanging="1276"/>
        <w:rPr>
          <w:rFonts w:cs="Calibri"/>
          <w:szCs w:val="20"/>
        </w:rPr>
      </w:pPr>
      <w:r>
        <w:rPr>
          <w:rFonts w:cs="Calibri"/>
          <w:b/>
          <w:sz w:val="24"/>
          <w:szCs w:val="24"/>
          <w:u w:val="single"/>
        </w:rPr>
        <w:t>15</w:t>
      </w:r>
      <w:r w:rsidRPr="00396D84">
        <w:rPr>
          <w:rFonts w:cs="Calibri"/>
          <w:b/>
          <w:sz w:val="24"/>
          <w:szCs w:val="24"/>
          <w:u w:val="single"/>
        </w:rPr>
        <w:t>H 00</w:t>
      </w:r>
      <w:r w:rsidRPr="00396D84">
        <w:rPr>
          <w:rFonts w:cs="Calibri"/>
          <w:sz w:val="24"/>
          <w:szCs w:val="24"/>
        </w:rPr>
        <w:t xml:space="preserve">:    </w:t>
      </w:r>
      <w:r w:rsidR="004C3B40">
        <w:rPr>
          <w:rFonts w:cs="Calibri"/>
          <w:sz w:val="24"/>
          <w:szCs w:val="24"/>
        </w:rPr>
        <w:t>-</w:t>
      </w:r>
      <w:r w:rsidRPr="00396D84">
        <w:rPr>
          <w:rFonts w:cs="Calibri"/>
          <w:sz w:val="24"/>
          <w:szCs w:val="24"/>
        </w:rPr>
        <w:t xml:space="preserve"> </w:t>
      </w:r>
      <w:bookmarkStart w:id="3" w:name="_Toc73084968"/>
      <w:r>
        <w:rPr>
          <w:rFonts w:cs="Calibri"/>
          <w:szCs w:val="20"/>
        </w:rPr>
        <w:t>P</w:t>
      </w:r>
      <w:r w:rsidRPr="00433FD8">
        <w:rPr>
          <w:rFonts w:cs="Calibri"/>
          <w:szCs w:val="20"/>
        </w:rPr>
        <w:t>rojet de loi n°018/2021</w:t>
      </w:r>
      <w:bookmarkEnd w:id="3"/>
      <w:r>
        <w:rPr>
          <w:rFonts w:cs="Calibri"/>
          <w:szCs w:val="20"/>
        </w:rPr>
        <w:t xml:space="preserve"> </w:t>
      </w:r>
      <w:bookmarkStart w:id="4" w:name="_Toc73084969"/>
      <w:r w:rsidRPr="00433FD8">
        <w:rPr>
          <w:rFonts w:cs="Calibri"/>
          <w:szCs w:val="20"/>
        </w:rPr>
        <w:t xml:space="preserve">portant loi de </w:t>
      </w:r>
      <w:r>
        <w:rPr>
          <w:rFonts w:cs="Calibri"/>
          <w:szCs w:val="20"/>
        </w:rPr>
        <w:t>F</w:t>
      </w:r>
      <w:r w:rsidRPr="00433FD8">
        <w:rPr>
          <w:rFonts w:cs="Calibri"/>
          <w:szCs w:val="20"/>
        </w:rPr>
        <w:t>inances</w:t>
      </w:r>
      <w:bookmarkEnd w:id="4"/>
      <w:r w:rsidRPr="00433FD8">
        <w:rPr>
          <w:rFonts w:cs="Calibri"/>
          <w:szCs w:val="20"/>
        </w:rPr>
        <w:t xml:space="preserve"> </w:t>
      </w:r>
      <w:bookmarkStart w:id="5" w:name="_Toc56349841"/>
      <w:bookmarkStart w:id="6" w:name="_Toc73084970"/>
      <w:r w:rsidRPr="00433FD8">
        <w:rPr>
          <w:rFonts w:cs="Calibri"/>
          <w:szCs w:val="20"/>
        </w:rPr>
        <w:t>pour 202</w:t>
      </w:r>
      <w:bookmarkEnd w:id="5"/>
      <w:bookmarkEnd w:id="6"/>
      <w:r w:rsidRPr="00433FD8">
        <w:rPr>
          <w:rFonts w:cs="Calibri"/>
          <w:szCs w:val="20"/>
        </w:rPr>
        <w:t>2</w:t>
      </w:r>
      <w:r>
        <w:rPr>
          <w:rFonts w:cs="Calibri"/>
          <w:szCs w:val="20"/>
        </w:rPr>
        <w:t xml:space="preserve"> (Deuxième lecture).</w:t>
      </w:r>
    </w:p>
    <w:p w:rsidR="004C3B40" w:rsidRDefault="004C3B40" w:rsidP="004C3B40">
      <w:pPr>
        <w:pStyle w:val="Paragraphedeliste"/>
        <w:tabs>
          <w:tab w:val="left" w:pos="2115"/>
        </w:tabs>
        <w:ind w:left="-284"/>
        <w:jc w:val="left"/>
        <w:rPr>
          <w:rFonts w:cs="Calibri"/>
          <w:szCs w:val="20"/>
        </w:rPr>
      </w:pPr>
      <w:r>
        <w:rPr>
          <w:rFonts w:cs="Calibri"/>
          <w:szCs w:val="20"/>
        </w:rPr>
        <w:t xml:space="preserve">           </w:t>
      </w:r>
      <w:r>
        <w:rPr>
          <w:rFonts w:cs="Calibri"/>
          <w:szCs w:val="20"/>
        </w:rPr>
        <w:t xml:space="preserve">-Projet de loi n°                  autorisant la ratification de l’accord de prêt relatif au financement partiel </w:t>
      </w:r>
      <w:r>
        <w:rPr>
          <w:rFonts w:cs="Calibri"/>
          <w:szCs w:val="20"/>
        </w:rPr>
        <w:t xml:space="preserve">           </w:t>
      </w:r>
      <w:r>
        <w:rPr>
          <w:rFonts w:cs="Calibri"/>
          <w:szCs w:val="20"/>
        </w:rPr>
        <w:t xml:space="preserve">du Projet de Renforcement et d’Interconnexion des Réseaux de Transport d’Energie Electrique à </w:t>
      </w:r>
      <w:r>
        <w:rPr>
          <w:rFonts w:cs="Calibri"/>
          <w:szCs w:val="20"/>
        </w:rPr>
        <w:t xml:space="preserve">  </w:t>
      </w:r>
      <w:r>
        <w:rPr>
          <w:rFonts w:cs="Calibri"/>
          <w:szCs w:val="20"/>
        </w:rPr>
        <w:t>Madagascar phase II, -PRIRTEM II, conclu le 15 novembre 2021 entre la République de Madagascar et la Banque Africaine de Développement et le Fonds Africain de Développement (BAD/FAD)</w:t>
      </w:r>
    </w:p>
    <w:p w:rsidR="004C3B40" w:rsidRDefault="004C3B40" w:rsidP="004C3B40">
      <w:pPr>
        <w:pStyle w:val="Paragraphedeliste"/>
        <w:tabs>
          <w:tab w:val="left" w:pos="2115"/>
        </w:tabs>
        <w:ind w:left="-284"/>
        <w:jc w:val="left"/>
        <w:rPr>
          <w:rFonts w:cs="Calibri"/>
          <w:szCs w:val="20"/>
        </w:rPr>
      </w:pPr>
      <w:r>
        <w:rPr>
          <w:rFonts w:cs="Calibri"/>
          <w:szCs w:val="20"/>
        </w:rPr>
        <w:t>-Projet de loi n°                  autorisant la ratification de l’accord de prêt relatif au financement partiel du Projet de Renforcement et d’Interconnexion des Réseaux de transport d’Energie Electrique à Madagascar phase II-PRIRTEM II, conclu le 15 novembre 2021 entre la République de Madagascar et la Banque Africain de Développement et le Fonds Africaine de Développement (agissant à titre d’administrateurs de la facilité d’Appui à la Transition (BAD/FAD)</w:t>
      </w:r>
    </w:p>
    <w:p w:rsidR="004D49B3" w:rsidRDefault="004D49B3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046327" w:rsidRDefault="00DD07CC" w:rsidP="00046327">
      <w:pPr>
        <w:tabs>
          <w:tab w:val="left" w:pos="2115"/>
        </w:tabs>
        <w:spacing w:after="0" w:line="240" w:lineRule="auto"/>
        <w:ind w:left="284" w:hanging="993"/>
        <w:rPr>
          <w:rFonts w:cs="Calibri"/>
          <w:szCs w:val="20"/>
        </w:rPr>
      </w:pPr>
      <w:r>
        <w:rPr>
          <w:rFonts w:cs="Calibri"/>
          <w:b/>
          <w:sz w:val="24"/>
          <w:szCs w:val="24"/>
          <w:u w:val="single"/>
        </w:rPr>
        <w:t>16</w:t>
      </w:r>
      <w:r w:rsidRPr="00396D84">
        <w:rPr>
          <w:rFonts w:cs="Calibri"/>
          <w:b/>
          <w:sz w:val="24"/>
          <w:szCs w:val="24"/>
          <w:u w:val="single"/>
        </w:rPr>
        <w:t>H 00</w:t>
      </w:r>
      <w:r w:rsidRPr="00396D84">
        <w:rPr>
          <w:rFonts w:cs="Calibri"/>
          <w:sz w:val="24"/>
          <w:szCs w:val="24"/>
        </w:rPr>
        <w:t xml:space="preserve">:    </w:t>
      </w:r>
      <w:r w:rsidR="00046327" w:rsidRPr="002810F5">
        <w:rPr>
          <w:rFonts w:cs="Calibri"/>
          <w:szCs w:val="20"/>
        </w:rPr>
        <w:t>PROPOSITION DE RESOLUTION N°008-2021/PR</w:t>
      </w:r>
      <w:r w:rsidR="00046327">
        <w:rPr>
          <w:rFonts w:cs="Calibri"/>
          <w:szCs w:val="20"/>
        </w:rPr>
        <w:t xml:space="preserve"> </w:t>
      </w:r>
      <w:r w:rsidR="00046327" w:rsidRPr="004D49B3">
        <w:rPr>
          <w:rFonts w:cs="Calibri"/>
          <w:szCs w:val="20"/>
        </w:rPr>
        <w:t xml:space="preserve">portant création d’une commission d’enquête parlementaire sur la flambée des prix des Produits de Première Nécessité (PPN) et des matériaux de construction dans la Région Sud-Ouest, présentée par le Député IDEALSON, élu à Ampanihy-Ouest </w:t>
      </w:r>
      <w:r w:rsidR="00046327" w:rsidRPr="002810F5">
        <w:rPr>
          <w:rFonts w:cs="Calibri"/>
          <w:szCs w:val="20"/>
        </w:rPr>
        <w:t xml:space="preserve">et </w:t>
      </w:r>
      <w:r w:rsidR="00046327">
        <w:rPr>
          <w:rFonts w:cs="Calibri"/>
          <w:szCs w:val="20"/>
        </w:rPr>
        <w:t>C</w:t>
      </w:r>
      <w:r w:rsidR="00046327" w:rsidRPr="002810F5">
        <w:rPr>
          <w:rFonts w:cs="Calibri"/>
          <w:szCs w:val="20"/>
        </w:rPr>
        <w:t>onsorts</w:t>
      </w:r>
      <w:r w:rsidR="00046327">
        <w:rPr>
          <w:rFonts w:cs="Calibri"/>
          <w:szCs w:val="20"/>
        </w:rPr>
        <w:t>.</w:t>
      </w:r>
    </w:p>
    <w:p w:rsidR="001533C8" w:rsidRDefault="001533C8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Pr="004C3C39" w:rsidRDefault="001533C8" w:rsidP="004C3C39">
      <w:pPr>
        <w:tabs>
          <w:tab w:val="left" w:pos="2115"/>
        </w:tabs>
        <w:spacing w:after="0" w:line="240" w:lineRule="auto"/>
        <w:ind w:left="142" w:hanging="993"/>
        <w:rPr>
          <w:rFonts w:cs="Calibri"/>
          <w:sz w:val="24"/>
          <w:szCs w:val="24"/>
        </w:rPr>
      </w:pPr>
      <w:r w:rsidRPr="00742019">
        <w:rPr>
          <w:rFonts w:cs="Calibri"/>
          <w:b/>
          <w:sz w:val="24"/>
          <w:szCs w:val="24"/>
          <w:u w:val="single"/>
        </w:rPr>
        <w:t>1</w:t>
      </w:r>
      <w:r w:rsidR="00C34323">
        <w:rPr>
          <w:rFonts w:cs="Calibri"/>
          <w:b/>
          <w:sz w:val="24"/>
          <w:szCs w:val="24"/>
          <w:u w:val="single"/>
        </w:rPr>
        <w:t>7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273B87">
        <w:rPr>
          <w:rFonts w:cs="Calibri"/>
          <w:b/>
          <w:sz w:val="24"/>
          <w:szCs w:val="24"/>
          <w:u w:val="single"/>
        </w:rPr>
        <w:t xml:space="preserve"> </w:t>
      </w:r>
      <w:r w:rsidRPr="00273B87">
        <w:rPr>
          <w:rFonts w:cs="Calibri"/>
          <w:b/>
          <w:sz w:val="24"/>
          <w:szCs w:val="24"/>
        </w:rPr>
        <w:t xml:space="preserve">: </w:t>
      </w:r>
      <w:r w:rsidRPr="004C3C39">
        <w:rPr>
          <w:rFonts w:cs="Calibri"/>
          <w:sz w:val="24"/>
          <w:szCs w:val="24"/>
        </w:rPr>
        <w:t>Projet de loi n°19/2021 du 17 novembre 2021 relati</w:t>
      </w:r>
      <w:r w:rsidR="004C3C39">
        <w:rPr>
          <w:rFonts w:cs="Calibri"/>
          <w:sz w:val="24"/>
          <w:szCs w:val="24"/>
        </w:rPr>
        <w:t>f</w:t>
      </w:r>
      <w:r w:rsidRPr="004C3C39">
        <w:rPr>
          <w:rFonts w:cs="Calibri"/>
          <w:sz w:val="24"/>
          <w:szCs w:val="24"/>
        </w:rPr>
        <w:t xml:space="preserve"> à la promotion du logement à Madagascar.</w:t>
      </w:r>
    </w:p>
    <w:p w:rsidR="001533C8" w:rsidRDefault="001533C8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8B7DC0" w:rsidRDefault="008B7DC0">
      <w:pPr>
        <w:spacing w:after="160" w:line="259" w:lineRule="auto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br w:type="page"/>
      </w:r>
    </w:p>
    <w:p w:rsidR="001A1DFB" w:rsidRPr="001A1DFB" w:rsidRDefault="001A1DFB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lastRenderedPageBreak/>
        <w:t xml:space="preserve">SEANCES PLENIERES </w:t>
      </w:r>
      <w:r>
        <w:rPr>
          <w:rFonts w:cs="Calibri"/>
          <w:b/>
          <w:sz w:val="24"/>
        </w:rPr>
        <w:t>(Salle de Séances)</w:t>
      </w:r>
    </w:p>
    <w:p w:rsidR="001A1DFB" w:rsidRDefault="001A1DFB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046327" w:rsidRDefault="00046327" w:rsidP="00046327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>MARDI 14 DECEMBRE</w:t>
      </w:r>
      <w:r w:rsidRPr="00D454F4">
        <w:rPr>
          <w:rFonts w:cs="Calibri"/>
          <w:b/>
          <w:sz w:val="24"/>
          <w:u w:val="single"/>
        </w:rPr>
        <w:t xml:space="preserve"> 2021</w:t>
      </w:r>
      <w:r w:rsidRPr="00CE1793">
        <w:rPr>
          <w:rFonts w:cs="Calibri"/>
          <w:b/>
          <w:sz w:val="24"/>
        </w:rPr>
        <w:t xml:space="preserve"> </w:t>
      </w:r>
    </w:p>
    <w:p w:rsidR="00046327" w:rsidRDefault="00046327" w:rsidP="00046327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1533C8" w:rsidRDefault="001533C8" w:rsidP="00046327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C64DFC" w:rsidRDefault="00DD07CC" w:rsidP="00C64DFC">
      <w:pPr>
        <w:tabs>
          <w:tab w:val="left" w:pos="2115"/>
        </w:tabs>
        <w:spacing w:after="0" w:line="240" w:lineRule="auto"/>
        <w:ind w:left="284" w:hanging="993"/>
        <w:rPr>
          <w:rFonts w:cs="Calibri"/>
          <w:szCs w:val="20"/>
        </w:rPr>
      </w:pPr>
      <w:r w:rsidRPr="00396D84">
        <w:rPr>
          <w:rFonts w:cs="Calibri"/>
          <w:sz w:val="24"/>
          <w:szCs w:val="24"/>
        </w:rPr>
        <w:t xml:space="preserve"> </w:t>
      </w:r>
      <w:r w:rsidR="00C64DFC">
        <w:rPr>
          <w:rFonts w:cs="Calibri"/>
          <w:b/>
          <w:sz w:val="24"/>
          <w:szCs w:val="24"/>
          <w:u w:val="single"/>
        </w:rPr>
        <w:t>10</w:t>
      </w:r>
      <w:r w:rsidR="00C64DFC" w:rsidRPr="00396D84">
        <w:rPr>
          <w:rFonts w:cs="Calibri"/>
          <w:b/>
          <w:sz w:val="24"/>
          <w:szCs w:val="24"/>
          <w:u w:val="single"/>
        </w:rPr>
        <w:t>H 00</w:t>
      </w:r>
      <w:r w:rsidR="00C64DFC">
        <w:rPr>
          <w:rFonts w:cs="Calibri"/>
          <w:sz w:val="24"/>
          <w:szCs w:val="24"/>
        </w:rPr>
        <w:t xml:space="preserve">:   </w:t>
      </w:r>
      <w:r w:rsidR="00C64DFC" w:rsidRPr="00DD07CC">
        <w:rPr>
          <w:rFonts w:cs="Calibri"/>
          <w:szCs w:val="20"/>
        </w:rPr>
        <w:t>PROPOSITION DE LOI n° 006-2021/PL relative à l’évaluation des politiques pu</w:t>
      </w:r>
      <w:r w:rsidR="00C64DFC">
        <w:rPr>
          <w:rFonts w:cs="Calibri"/>
          <w:szCs w:val="20"/>
        </w:rPr>
        <w:t xml:space="preserve">bliques à Madagascar, présentée </w:t>
      </w:r>
      <w:r w:rsidR="00C64DFC" w:rsidRPr="00DD07CC">
        <w:rPr>
          <w:rFonts w:cs="Calibri"/>
          <w:szCs w:val="20"/>
        </w:rPr>
        <w:t>par  Eléonore JOHASY, Députée de Madagascar, élue dans le District de Vangaindrano, Présidente de la Commission de l’Evaluation des Politiques Publiques et Consorts.</w:t>
      </w:r>
    </w:p>
    <w:p w:rsidR="004D49B3" w:rsidRDefault="004D49B3" w:rsidP="00C64DFC">
      <w:pPr>
        <w:tabs>
          <w:tab w:val="left" w:pos="2115"/>
        </w:tabs>
        <w:spacing w:after="0" w:line="240" w:lineRule="auto"/>
        <w:ind w:left="284" w:hanging="993"/>
        <w:rPr>
          <w:rFonts w:cs="Calibri"/>
          <w:b/>
          <w:szCs w:val="20"/>
        </w:rPr>
      </w:pPr>
    </w:p>
    <w:p w:rsidR="00C64DFC" w:rsidRPr="00DD07CC" w:rsidRDefault="00C64DFC" w:rsidP="001533C8">
      <w:pPr>
        <w:tabs>
          <w:tab w:val="left" w:pos="2115"/>
        </w:tabs>
        <w:spacing w:after="0" w:line="240" w:lineRule="auto"/>
        <w:ind w:left="284" w:hanging="993"/>
        <w:rPr>
          <w:rFonts w:cs="Calibri"/>
          <w:szCs w:val="20"/>
        </w:rPr>
      </w:pPr>
      <w:r>
        <w:rPr>
          <w:rFonts w:cs="Calibri"/>
          <w:b/>
          <w:sz w:val="24"/>
          <w:szCs w:val="24"/>
          <w:u w:val="single"/>
        </w:rPr>
        <w:t>14</w:t>
      </w:r>
      <w:r w:rsidRPr="00396D84">
        <w:rPr>
          <w:rFonts w:cs="Calibri"/>
          <w:b/>
          <w:sz w:val="24"/>
          <w:szCs w:val="24"/>
          <w:u w:val="single"/>
        </w:rPr>
        <w:t>H 00</w:t>
      </w:r>
      <w:r>
        <w:rPr>
          <w:rFonts w:cs="Calibri"/>
          <w:sz w:val="24"/>
          <w:szCs w:val="24"/>
        </w:rPr>
        <w:t xml:space="preserve">:  </w:t>
      </w:r>
      <w:r w:rsidR="001533C8">
        <w:rPr>
          <w:rFonts w:cs="Calibri"/>
          <w:szCs w:val="20"/>
        </w:rPr>
        <w:t xml:space="preserve">  P</w:t>
      </w:r>
      <w:r w:rsidRPr="00DD07CC">
        <w:rPr>
          <w:rFonts w:cs="Calibri"/>
          <w:szCs w:val="20"/>
        </w:rPr>
        <w:t>ROPOSITION DE LOI n°  008-2021/PL  modifiant et complétant certaines dispositions de la Loi n° 2005-023 du 17 octobre 2005 portant refonte de la Loi n° 96-034 du 27 janvier 1997 portant réforme institutionnelle du Secteur des Télécommunications, présentée par le Député élu dans le District d’Ifanadiana, ANDRIAMIATRIKARIVO Tiana James Pierrot.</w:t>
      </w:r>
    </w:p>
    <w:p w:rsidR="004D49B3" w:rsidRDefault="004D49B3" w:rsidP="00C64DFC">
      <w:pPr>
        <w:tabs>
          <w:tab w:val="left" w:pos="2115"/>
        </w:tabs>
        <w:spacing w:after="0" w:line="240" w:lineRule="auto"/>
        <w:ind w:left="284" w:hanging="993"/>
        <w:rPr>
          <w:rFonts w:cs="Calibri"/>
          <w:b/>
          <w:szCs w:val="20"/>
        </w:rPr>
      </w:pPr>
    </w:p>
    <w:p w:rsidR="00C64DFC" w:rsidRPr="00DD07CC" w:rsidRDefault="00C64DFC" w:rsidP="00C64DFC">
      <w:pPr>
        <w:tabs>
          <w:tab w:val="left" w:pos="2115"/>
        </w:tabs>
        <w:spacing w:after="0" w:line="240" w:lineRule="auto"/>
        <w:ind w:left="284" w:hanging="993"/>
        <w:rPr>
          <w:rFonts w:cs="Calibri"/>
          <w:szCs w:val="20"/>
        </w:rPr>
      </w:pPr>
      <w:r>
        <w:rPr>
          <w:rFonts w:cs="Calibri"/>
          <w:b/>
          <w:sz w:val="24"/>
          <w:szCs w:val="24"/>
          <w:u w:val="single"/>
        </w:rPr>
        <w:t>16</w:t>
      </w:r>
      <w:r w:rsidRPr="00396D84">
        <w:rPr>
          <w:rFonts w:cs="Calibri"/>
          <w:b/>
          <w:sz w:val="24"/>
          <w:szCs w:val="24"/>
          <w:u w:val="single"/>
        </w:rPr>
        <w:t>H 00</w:t>
      </w:r>
      <w:r>
        <w:rPr>
          <w:rFonts w:cs="Calibri"/>
          <w:sz w:val="24"/>
          <w:szCs w:val="24"/>
        </w:rPr>
        <w:t>:    Proposition</w:t>
      </w:r>
      <w:r w:rsidRPr="00DD07CC">
        <w:rPr>
          <w:rFonts w:cs="Calibri"/>
          <w:szCs w:val="20"/>
        </w:rPr>
        <w:t xml:space="preserve"> de Résolution n°007-2021/PR tendant à la création d’une Commission d’enquête parlementaire sur les activités des services des Douanes, présentée par le Député ANDRIANAMBININA Djohary Lee, élu à Vondrozo et Consorts.</w:t>
      </w:r>
    </w:p>
    <w:p w:rsidR="004D49B3" w:rsidRDefault="004D49B3" w:rsidP="00C64DFC">
      <w:pPr>
        <w:tabs>
          <w:tab w:val="left" w:pos="2115"/>
        </w:tabs>
        <w:spacing w:after="0" w:line="240" w:lineRule="auto"/>
        <w:ind w:left="567" w:hanging="1276"/>
        <w:rPr>
          <w:rFonts w:cs="Calibri"/>
          <w:b/>
          <w:szCs w:val="20"/>
        </w:rPr>
      </w:pPr>
    </w:p>
    <w:p w:rsidR="001533C8" w:rsidRDefault="001533C8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C64DFC" w:rsidRDefault="0030537D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MERCREDI 15 DECEMBRE</w:t>
      </w:r>
      <w:r w:rsidRPr="00D454F4">
        <w:rPr>
          <w:rFonts w:cs="Calibri"/>
          <w:b/>
          <w:sz w:val="24"/>
          <w:u w:val="single"/>
        </w:rPr>
        <w:t xml:space="preserve"> 2021</w:t>
      </w:r>
    </w:p>
    <w:p w:rsidR="0030537D" w:rsidRDefault="0030537D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1533C8" w:rsidRDefault="001533C8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  <w:u w:val="single"/>
        </w:rPr>
      </w:pPr>
    </w:p>
    <w:p w:rsidR="0030537D" w:rsidRDefault="0030537D" w:rsidP="0030537D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09</w:t>
      </w:r>
      <w:r w:rsidRPr="00742019">
        <w:rPr>
          <w:rFonts w:cs="Calibri"/>
          <w:b/>
          <w:sz w:val="24"/>
          <w:szCs w:val="24"/>
          <w:u w:val="single"/>
        </w:rPr>
        <w:t>H 00</w:t>
      </w:r>
      <w:r w:rsidRPr="00742019">
        <w:rPr>
          <w:rFonts w:cs="Calibri"/>
          <w:sz w:val="24"/>
          <w:szCs w:val="24"/>
        </w:rPr>
        <w:t xml:space="preserve"> : </w:t>
      </w:r>
      <w:r w:rsidRPr="0030537D">
        <w:rPr>
          <w:rFonts w:cs="Calibri"/>
          <w:sz w:val="24"/>
          <w:szCs w:val="24"/>
        </w:rPr>
        <w:t>Proposition de loi n° 003-2021/PL du 03 Juin 2021  modifiant et complétant certaines dispositions de la Loi n°2011-002 du 15 juillet 2011 portant Code de la Santé, présentée par le Député VONINAHITSY Jean Eugène, élu à Morafenobe.</w:t>
      </w:r>
    </w:p>
    <w:p w:rsidR="0030537D" w:rsidRPr="0030537D" w:rsidRDefault="0030537D" w:rsidP="0030537D">
      <w:pPr>
        <w:tabs>
          <w:tab w:val="left" w:pos="2115"/>
        </w:tabs>
        <w:spacing w:after="0" w:line="240" w:lineRule="auto"/>
        <w:ind w:left="284" w:hanging="993"/>
        <w:rPr>
          <w:rFonts w:cs="Calibri"/>
          <w:sz w:val="24"/>
          <w:szCs w:val="24"/>
        </w:rPr>
      </w:pPr>
    </w:p>
    <w:p w:rsidR="00206499" w:rsidRPr="00206499" w:rsidRDefault="0030537D" w:rsidP="00206499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11</w:t>
      </w:r>
      <w:r w:rsidRPr="00396D84">
        <w:rPr>
          <w:rFonts w:cs="Calibri"/>
          <w:b/>
          <w:sz w:val="24"/>
          <w:szCs w:val="24"/>
          <w:u w:val="single"/>
        </w:rPr>
        <w:t>H 00</w:t>
      </w:r>
      <w:r>
        <w:rPr>
          <w:rFonts w:cs="Calibri"/>
          <w:sz w:val="24"/>
          <w:szCs w:val="24"/>
        </w:rPr>
        <w:t xml:space="preserve">:   </w:t>
      </w:r>
      <w:r w:rsidR="00206499" w:rsidRPr="00206499">
        <w:rPr>
          <w:rFonts w:cs="Calibri"/>
          <w:b/>
          <w:sz w:val="24"/>
          <w:szCs w:val="24"/>
        </w:rPr>
        <w:t>Commission de la Fonction Publique, du Travail et des Lois sociales élargie.</w:t>
      </w:r>
    </w:p>
    <w:p w:rsidR="00206499" w:rsidRPr="00206499" w:rsidRDefault="00206499" w:rsidP="00206499">
      <w:pPr>
        <w:tabs>
          <w:tab w:val="left" w:pos="2115"/>
        </w:tabs>
        <w:spacing w:after="0" w:line="240" w:lineRule="auto"/>
        <w:ind w:left="567" w:hanging="1276"/>
        <w:rPr>
          <w:rFonts w:cs="Calibri"/>
          <w:b/>
          <w:szCs w:val="20"/>
        </w:rPr>
      </w:pPr>
    </w:p>
    <w:p w:rsidR="0030537D" w:rsidRDefault="0030537D" w:rsidP="00206499">
      <w:pPr>
        <w:tabs>
          <w:tab w:val="left" w:pos="2115"/>
        </w:tabs>
        <w:spacing w:after="0" w:line="240" w:lineRule="auto"/>
        <w:ind w:left="-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Séance d’information avec la Direction Générale du Ministère du Travail, de l’Emploi, de la Fonction Publique et des Lois Sociales sur l’avant Projet de loi portant Statut G</w:t>
      </w:r>
      <w:r w:rsidR="00E45CD4">
        <w:rPr>
          <w:rFonts w:cs="Calibri"/>
          <w:sz w:val="24"/>
          <w:szCs w:val="24"/>
        </w:rPr>
        <w:t>énéral</w:t>
      </w:r>
      <w:r w:rsidR="00206499">
        <w:rPr>
          <w:rFonts w:cs="Calibri"/>
          <w:sz w:val="24"/>
          <w:szCs w:val="24"/>
        </w:rPr>
        <w:t xml:space="preserve"> des Agents Publics.</w:t>
      </w:r>
    </w:p>
    <w:p w:rsidR="00721BD9" w:rsidRDefault="00721BD9" w:rsidP="00206499">
      <w:pPr>
        <w:tabs>
          <w:tab w:val="left" w:pos="2115"/>
        </w:tabs>
        <w:spacing w:after="0" w:line="240" w:lineRule="auto"/>
        <w:ind w:left="-709"/>
        <w:jc w:val="both"/>
        <w:rPr>
          <w:rFonts w:cs="Calibri"/>
          <w:sz w:val="24"/>
          <w:szCs w:val="24"/>
        </w:rPr>
      </w:pPr>
    </w:p>
    <w:p w:rsidR="00156A46" w:rsidRPr="00273B87" w:rsidRDefault="00156A46" w:rsidP="00273B87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14</w:t>
      </w:r>
      <w:r w:rsidRPr="00396D84">
        <w:rPr>
          <w:rFonts w:cs="Calibri"/>
          <w:b/>
          <w:sz w:val="24"/>
          <w:szCs w:val="24"/>
          <w:u w:val="single"/>
        </w:rPr>
        <w:t>H 00</w:t>
      </w:r>
      <w:r w:rsidRPr="00273B87">
        <w:rPr>
          <w:rFonts w:cs="Calibri"/>
          <w:sz w:val="24"/>
          <w:szCs w:val="24"/>
        </w:rPr>
        <w:t xml:space="preserve">:   PROPOSITION DE LOI n° 009-2021/PL </w:t>
      </w:r>
      <w:r w:rsidR="00AE5DC6" w:rsidRPr="00273B87">
        <w:rPr>
          <w:rFonts w:cs="Calibri"/>
          <w:sz w:val="24"/>
          <w:szCs w:val="24"/>
        </w:rPr>
        <w:t xml:space="preserve">du 08/12/2021 </w:t>
      </w:r>
      <w:r w:rsidRPr="00273B87">
        <w:rPr>
          <w:rFonts w:cs="Calibri"/>
          <w:sz w:val="24"/>
          <w:szCs w:val="24"/>
        </w:rPr>
        <w:t xml:space="preserve">modifiant et complétant certaines dispositions du Code de procédure pénale, présentée par Madame RAHANTANIRINA Lalao, Députée de Madagascar élue </w:t>
      </w:r>
      <w:r w:rsidR="00862A0A" w:rsidRPr="00273B87">
        <w:rPr>
          <w:rFonts w:cs="Calibri"/>
          <w:sz w:val="24"/>
          <w:szCs w:val="24"/>
        </w:rPr>
        <w:t>dans le District de Mahajanga I.</w:t>
      </w:r>
      <w:r w:rsidRPr="00273B87">
        <w:rPr>
          <w:rFonts w:cs="Calibri"/>
          <w:sz w:val="24"/>
          <w:szCs w:val="24"/>
        </w:rPr>
        <w:t xml:space="preserve"> </w:t>
      </w:r>
    </w:p>
    <w:p w:rsidR="00156A46" w:rsidRDefault="00156A46" w:rsidP="00273B87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b/>
          <w:sz w:val="24"/>
          <w:szCs w:val="24"/>
          <w:u w:val="single"/>
        </w:rPr>
      </w:pPr>
    </w:p>
    <w:p w:rsidR="00156A46" w:rsidRPr="00273B87" w:rsidRDefault="00156A46" w:rsidP="00273B87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16</w:t>
      </w:r>
      <w:r w:rsidRPr="00396D84">
        <w:rPr>
          <w:rFonts w:cs="Calibri"/>
          <w:b/>
          <w:sz w:val="24"/>
          <w:szCs w:val="24"/>
          <w:u w:val="single"/>
        </w:rPr>
        <w:t>H 00</w:t>
      </w:r>
      <w:r w:rsidRPr="00273B87">
        <w:rPr>
          <w:rFonts w:cs="Calibri"/>
          <w:sz w:val="24"/>
          <w:szCs w:val="24"/>
        </w:rPr>
        <w:t xml:space="preserve">:   </w:t>
      </w:r>
      <w:r w:rsidR="00FB7A79" w:rsidRPr="00273B87">
        <w:rPr>
          <w:rFonts w:cs="Calibri"/>
          <w:sz w:val="24"/>
          <w:szCs w:val="24"/>
        </w:rPr>
        <w:t xml:space="preserve"> </w:t>
      </w:r>
      <w:r w:rsidR="00705C29" w:rsidRPr="00273B87">
        <w:rPr>
          <w:rFonts w:cs="Calibri"/>
          <w:sz w:val="24"/>
          <w:szCs w:val="24"/>
        </w:rPr>
        <w:t xml:space="preserve">Rapports de la </w:t>
      </w:r>
      <w:r w:rsidRPr="00273B87">
        <w:rPr>
          <w:rFonts w:cs="Calibri"/>
          <w:sz w:val="24"/>
          <w:szCs w:val="24"/>
        </w:rPr>
        <w:t>Commission Spéciale sur la</w:t>
      </w:r>
      <w:r w:rsidR="00FB7A79" w:rsidRPr="00273B87">
        <w:rPr>
          <w:rFonts w:cs="Calibri"/>
          <w:sz w:val="24"/>
          <w:szCs w:val="24"/>
        </w:rPr>
        <w:t xml:space="preserve"> mise en accusation devant la</w:t>
      </w:r>
      <w:r w:rsidRPr="00273B87">
        <w:rPr>
          <w:rFonts w:cs="Calibri"/>
          <w:sz w:val="24"/>
          <w:szCs w:val="24"/>
        </w:rPr>
        <w:t xml:space="preserve"> Ha</w:t>
      </w:r>
      <w:r w:rsidR="00705C29" w:rsidRPr="00273B87">
        <w:rPr>
          <w:rFonts w:cs="Calibri"/>
          <w:sz w:val="24"/>
          <w:szCs w:val="24"/>
        </w:rPr>
        <w:t>ute Cour de Justice (HCJ) suivis</w:t>
      </w:r>
      <w:r w:rsidRPr="00273B87">
        <w:rPr>
          <w:rFonts w:cs="Calibri"/>
          <w:sz w:val="24"/>
          <w:szCs w:val="24"/>
        </w:rPr>
        <w:t xml:space="preserve"> de</w:t>
      </w:r>
      <w:r w:rsidR="00705C29" w:rsidRPr="00273B87">
        <w:rPr>
          <w:rFonts w:cs="Calibri"/>
          <w:sz w:val="24"/>
          <w:szCs w:val="24"/>
        </w:rPr>
        <w:t xml:space="preserve">s </w:t>
      </w:r>
      <w:r w:rsidRPr="00273B87">
        <w:rPr>
          <w:rFonts w:cs="Calibri"/>
          <w:sz w:val="24"/>
          <w:szCs w:val="24"/>
        </w:rPr>
        <w:t xml:space="preserve"> délibération</w:t>
      </w:r>
      <w:r w:rsidR="00705C29" w:rsidRPr="00273B87">
        <w:rPr>
          <w:rFonts w:cs="Calibri"/>
          <w:sz w:val="24"/>
          <w:szCs w:val="24"/>
        </w:rPr>
        <w:t>s</w:t>
      </w:r>
      <w:r w:rsidRPr="00273B87">
        <w:rPr>
          <w:rFonts w:cs="Calibri"/>
          <w:sz w:val="24"/>
          <w:szCs w:val="24"/>
        </w:rPr>
        <w:t xml:space="preserve"> de l’Assemblée nationale.</w:t>
      </w:r>
    </w:p>
    <w:p w:rsidR="00721BD9" w:rsidRPr="00273B87" w:rsidRDefault="00721BD9" w:rsidP="00273B87">
      <w:pPr>
        <w:tabs>
          <w:tab w:val="left" w:pos="2115"/>
        </w:tabs>
        <w:spacing w:after="0" w:line="240" w:lineRule="auto"/>
        <w:ind w:left="284" w:hanging="993"/>
        <w:jc w:val="both"/>
        <w:rPr>
          <w:rFonts w:cs="Calibri"/>
          <w:sz w:val="24"/>
          <w:szCs w:val="24"/>
        </w:rPr>
      </w:pPr>
    </w:p>
    <w:p w:rsidR="00C64DFC" w:rsidRDefault="0030537D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 xml:space="preserve">JEUDI 16 </w:t>
      </w:r>
      <w:r w:rsidR="00C64DFC">
        <w:rPr>
          <w:rFonts w:cs="Calibri"/>
          <w:b/>
          <w:sz w:val="24"/>
          <w:u w:val="single"/>
        </w:rPr>
        <w:t>DECEMBRE</w:t>
      </w:r>
      <w:r w:rsidR="00C64DFC" w:rsidRPr="00D454F4">
        <w:rPr>
          <w:rFonts w:cs="Calibri"/>
          <w:b/>
          <w:sz w:val="24"/>
          <w:u w:val="single"/>
        </w:rPr>
        <w:t xml:space="preserve"> 2021</w:t>
      </w:r>
      <w:r w:rsidR="00C64DFC" w:rsidRPr="00CE1793">
        <w:rPr>
          <w:rFonts w:cs="Calibri"/>
          <w:b/>
          <w:sz w:val="24"/>
        </w:rPr>
        <w:t xml:space="preserve"> </w:t>
      </w:r>
      <w:r w:rsidR="00C64DFC">
        <w:rPr>
          <w:rFonts w:cs="Calibri"/>
          <w:b/>
          <w:sz w:val="24"/>
        </w:rPr>
        <w:t xml:space="preserve">au </w:t>
      </w:r>
      <w:r w:rsidR="00C64DFC" w:rsidRPr="00C64DFC">
        <w:rPr>
          <w:rFonts w:cs="Calibri"/>
          <w:b/>
          <w:sz w:val="24"/>
          <w:u w:val="single"/>
        </w:rPr>
        <w:t>VENDREDI 17 DECEMBRE 2021</w:t>
      </w:r>
    </w:p>
    <w:p w:rsidR="004D49B3" w:rsidRDefault="004D49B3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4D49B3" w:rsidRDefault="00C64DFC" w:rsidP="00C64DFC">
      <w:pPr>
        <w:tabs>
          <w:tab w:val="left" w:pos="2115"/>
        </w:tabs>
        <w:spacing w:after="0" w:line="240" w:lineRule="auto"/>
        <w:ind w:left="567" w:hanging="1134"/>
        <w:jc w:val="center"/>
        <w:rPr>
          <w:rFonts w:cs="Calibri"/>
          <w:b/>
          <w:szCs w:val="20"/>
        </w:rPr>
      </w:pPr>
      <w:r w:rsidRPr="00715BDE">
        <w:rPr>
          <w:rFonts w:cs="Calibri"/>
          <w:b/>
          <w:szCs w:val="20"/>
        </w:rPr>
        <w:t>Eventuellement 2</w:t>
      </w:r>
      <w:r w:rsidRPr="00715BDE">
        <w:rPr>
          <w:rFonts w:cs="Calibri"/>
          <w:b/>
          <w:szCs w:val="20"/>
          <w:vertAlign w:val="superscript"/>
        </w:rPr>
        <w:t>ème</w:t>
      </w:r>
      <w:r w:rsidRPr="00715BDE">
        <w:rPr>
          <w:rFonts w:cs="Calibri"/>
          <w:b/>
          <w:szCs w:val="20"/>
        </w:rPr>
        <w:t xml:space="preserve"> lecture</w:t>
      </w:r>
    </w:p>
    <w:p w:rsidR="00C64DFC" w:rsidRDefault="00C64DFC" w:rsidP="00C64DFC">
      <w:pPr>
        <w:tabs>
          <w:tab w:val="left" w:pos="2115"/>
        </w:tabs>
        <w:spacing w:after="0" w:line="240" w:lineRule="auto"/>
        <w:ind w:left="567" w:hanging="1134"/>
        <w:jc w:val="center"/>
        <w:rPr>
          <w:rFonts w:cs="Calibri"/>
          <w:b/>
          <w:szCs w:val="20"/>
        </w:rPr>
      </w:pPr>
    </w:p>
    <w:p w:rsidR="00C64DFC" w:rsidRDefault="00C64DFC" w:rsidP="00C64DFC">
      <w:pPr>
        <w:tabs>
          <w:tab w:val="left" w:pos="2115"/>
        </w:tabs>
        <w:spacing w:after="0" w:line="240" w:lineRule="auto"/>
        <w:ind w:left="-709"/>
        <w:jc w:val="center"/>
        <w:rPr>
          <w:rFonts w:cs="Calibri"/>
          <w:b/>
          <w:sz w:val="24"/>
        </w:rPr>
      </w:pPr>
      <w:r w:rsidRPr="00C64DFC">
        <w:rPr>
          <w:rFonts w:cs="Calibri"/>
          <w:b/>
          <w:sz w:val="24"/>
          <w:u w:val="single"/>
        </w:rPr>
        <w:t>VENDREDI 17 DECEMBRE 2021</w:t>
      </w:r>
    </w:p>
    <w:p w:rsidR="004D49B3" w:rsidRDefault="004D49B3" w:rsidP="00823099">
      <w:pPr>
        <w:tabs>
          <w:tab w:val="left" w:pos="2115"/>
        </w:tabs>
        <w:spacing w:after="0" w:line="240" w:lineRule="auto"/>
        <w:ind w:left="567" w:hanging="1134"/>
        <w:rPr>
          <w:rFonts w:cs="Calibri"/>
          <w:b/>
          <w:szCs w:val="20"/>
        </w:rPr>
      </w:pPr>
    </w:p>
    <w:p w:rsidR="004D49B3" w:rsidRDefault="00C64DFC" w:rsidP="00C64DFC">
      <w:pPr>
        <w:tabs>
          <w:tab w:val="left" w:pos="2115"/>
        </w:tabs>
        <w:spacing w:after="0" w:line="240" w:lineRule="auto"/>
        <w:ind w:left="426" w:hanging="1134"/>
        <w:rPr>
          <w:rFonts w:cs="Calibri"/>
          <w:b/>
          <w:szCs w:val="20"/>
        </w:rPr>
      </w:pPr>
      <w:r>
        <w:rPr>
          <w:rFonts w:cs="Calibri"/>
          <w:b/>
          <w:sz w:val="24"/>
          <w:szCs w:val="24"/>
          <w:u w:val="single"/>
        </w:rPr>
        <w:t>15</w:t>
      </w:r>
      <w:r w:rsidRPr="00396D84">
        <w:rPr>
          <w:rFonts w:cs="Calibri"/>
          <w:b/>
          <w:sz w:val="24"/>
          <w:szCs w:val="24"/>
          <w:u w:val="single"/>
        </w:rPr>
        <w:t>H 00</w:t>
      </w:r>
      <w:r>
        <w:rPr>
          <w:rFonts w:cs="Calibri"/>
          <w:sz w:val="24"/>
          <w:szCs w:val="24"/>
        </w:rPr>
        <w:t xml:space="preserve">:   </w:t>
      </w:r>
      <w:r w:rsidR="009756D8">
        <w:rPr>
          <w:rFonts w:cs="Calibri"/>
          <w:sz w:val="24"/>
          <w:szCs w:val="24"/>
        </w:rPr>
        <w:t xml:space="preserve">    </w:t>
      </w:r>
      <w:r w:rsidRPr="007B30F5">
        <w:rPr>
          <w:rFonts w:cs="Calibri"/>
          <w:b/>
          <w:sz w:val="24"/>
          <w:szCs w:val="20"/>
        </w:rPr>
        <w:t>CEREMONIE DE CLOTURE DE LA DEUXIEME SESSION ORDINAIRE 2021 DE L’ASSEMBLEE NATIONALE</w:t>
      </w:r>
      <w:r w:rsidR="008C12F7">
        <w:rPr>
          <w:rFonts w:cs="Calibri"/>
          <w:b/>
          <w:sz w:val="24"/>
          <w:szCs w:val="20"/>
        </w:rPr>
        <w:t>.</w:t>
      </w:r>
    </w:p>
    <w:p w:rsidR="004D49B3" w:rsidRDefault="004D49B3" w:rsidP="009756D8">
      <w:pPr>
        <w:tabs>
          <w:tab w:val="left" w:pos="2115"/>
        </w:tabs>
        <w:spacing w:after="0" w:line="240" w:lineRule="auto"/>
        <w:rPr>
          <w:rFonts w:cs="Calibri"/>
          <w:b/>
          <w:szCs w:val="20"/>
        </w:rPr>
      </w:pPr>
    </w:p>
    <w:p w:rsidR="004D49B3" w:rsidRDefault="004D49B3" w:rsidP="00862A0A">
      <w:pPr>
        <w:spacing w:after="160" w:line="259" w:lineRule="auto"/>
        <w:rPr>
          <w:rFonts w:cs="Calibri"/>
          <w:b/>
          <w:szCs w:val="20"/>
        </w:rPr>
      </w:pPr>
    </w:p>
    <w:sectPr w:rsidR="004D49B3" w:rsidSect="00B53666">
      <w:footerReference w:type="default" r:id="rId11"/>
      <w:pgSz w:w="11906" w:h="16838"/>
      <w:pgMar w:top="397" w:right="992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C2" w:rsidRDefault="007C1FC2">
      <w:pPr>
        <w:spacing w:after="0" w:line="240" w:lineRule="auto"/>
      </w:pPr>
      <w:r>
        <w:separator/>
      </w:r>
    </w:p>
  </w:endnote>
  <w:endnote w:type="continuationSeparator" w:id="0">
    <w:p w:rsidR="007C1FC2" w:rsidRDefault="007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3D" w:rsidRDefault="0082309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560CB">
      <w:rPr>
        <w:noProof/>
      </w:rPr>
      <w:t>4</w:t>
    </w:r>
    <w:r>
      <w:fldChar w:fldCharType="end"/>
    </w:r>
  </w:p>
  <w:p w:rsidR="00BD5E3D" w:rsidRDefault="007C1F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C2" w:rsidRDefault="007C1FC2">
      <w:pPr>
        <w:spacing w:after="0" w:line="240" w:lineRule="auto"/>
      </w:pPr>
      <w:r>
        <w:separator/>
      </w:r>
    </w:p>
  </w:footnote>
  <w:footnote w:type="continuationSeparator" w:id="0">
    <w:p w:rsidR="007C1FC2" w:rsidRDefault="007C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F1B"/>
    <w:multiLevelType w:val="hybridMultilevel"/>
    <w:tmpl w:val="3A10E63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7C3C87"/>
    <w:multiLevelType w:val="hybridMultilevel"/>
    <w:tmpl w:val="98FED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2C3"/>
    <w:multiLevelType w:val="hybridMultilevel"/>
    <w:tmpl w:val="8ACAFF7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ED47DC8"/>
    <w:multiLevelType w:val="hybridMultilevel"/>
    <w:tmpl w:val="D610E1D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64B6D45"/>
    <w:multiLevelType w:val="hybridMultilevel"/>
    <w:tmpl w:val="9AB82E30"/>
    <w:lvl w:ilvl="0" w:tplc="040C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4F4F40FE"/>
    <w:multiLevelType w:val="hybridMultilevel"/>
    <w:tmpl w:val="97120142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BAC6328"/>
    <w:multiLevelType w:val="hybridMultilevel"/>
    <w:tmpl w:val="96720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C"/>
    <w:rsid w:val="00046327"/>
    <w:rsid w:val="000560CB"/>
    <w:rsid w:val="0010768F"/>
    <w:rsid w:val="0013486A"/>
    <w:rsid w:val="001533C8"/>
    <w:rsid w:val="00156A46"/>
    <w:rsid w:val="001A1DFB"/>
    <w:rsid w:val="001F7F5B"/>
    <w:rsid w:val="00206499"/>
    <w:rsid w:val="002464B4"/>
    <w:rsid w:val="00251AD3"/>
    <w:rsid w:val="00273B87"/>
    <w:rsid w:val="002849D1"/>
    <w:rsid w:val="002877B0"/>
    <w:rsid w:val="002A65D8"/>
    <w:rsid w:val="002C15C5"/>
    <w:rsid w:val="0030537D"/>
    <w:rsid w:val="00380C13"/>
    <w:rsid w:val="003A6CE6"/>
    <w:rsid w:val="003E23FE"/>
    <w:rsid w:val="004C3B40"/>
    <w:rsid w:val="004C3C39"/>
    <w:rsid w:val="004D49B3"/>
    <w:rsid w:val="004D5560"/>
    <w:rsid w:val="004D739C"/>
    <w:rsid w:val="0057401C"/>
    <w:rsid w:val="00592593"/>
    <w:rsid w:val="005A331B"/>
    <w:rsid w:val="005C579A"/>
    <w:rsid w:val="00610649"/>
    <w:rsid w:val="0063767D"/>
    <w:rsid w:val="006A6FE5"/>
    <w:rsid w:val="00705C29"/>
    <w:rsid w:val="00714723"/>
    <w:rsid w:val="00721BD9"/>
    <w:rsid w:val="007C1FC2"/>
    <w:rsid w:val="00823099"/>
    <w:rsid w:val="0085165E"/>
    <w:rsid w:val="00862A0A"/>
    <w:rsid w:val="0088406A"/>
    <w:rsid w:val="00894B9B"/>
    <w:rsid w:val="008B7DC0"/>
    <w:rsid w:val="008C12F7"/>
    <w:rsid w:val="009340FB"/>
    <w:rsid w:val="009756D8"/>
    <w:rsid w:val="00AE5DC6"/>
    <w:rsid w:val="00B3664F"/>
    <w:rsid w:val="00B46244"/>
    <w:rsid w:val="00B72891"/>
    <w:rsid w:val="00B93BAC"/>
    <w:rsid w:val="00C34323"/>
    <w:rsid w:val="00C57A84"/>
    <w:rsid w:val="00C614A3"/>
    <w:rsid w:val="00C64DFC"/>
    <w:rsid w:val="00CA731B"/>
    <w:rsid w:val="00CC1E71"/>
    <w:rsid w:val="00D12937"/>
    <w:rsid w:val="00D95C37"/>
    <w:rsid w:val="00DA59EC"/>
    <w:rsid w:val="00DA6DF4"/>
    <w:rsid w:val="00DD07CC"/>
    <w:rsid w:val="00DF5CFE"/>
    <w:rsid w:val="00E31481"/>
    <w:rsid w:val="00E45CD4"/>
    <w:rsid w:val="00E60FFB"/>
    <w:rsid w:val="00E802EB"/>
    <w:rsid w:val="00EE7F7E"/>
    <w:rsid w:val="00F17AFF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7008E-0BE9-4B57-8951-085667F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2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099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823099"/>
    <w:pPr>
      <w:spacing w:after="0" w:line="240" w:lineRule="auto"/>
      <w:ind w:left="720"/>
      <w:contextualSpacing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1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481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1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1B6A-E740-4792-A419-84C517FA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27</cp:revision>
  <cp:lastPrinted>2021-12-10T09:43:00Z</cp:lastPrinted>
  <dcterms:created xsi:type="dcterms:W3CDTF">2021-12-08T14:41:00Z</dcterms:created>
  <dcterms:modified xsi:type="dcterms:W3CDTF">2021-12-10T10:35:00Z</dcterms:modified>
</cp:coreProperties>
</file>